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thinThickSmallGap" w:sz="2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05"/>
        <w:gridCol w:w="8576"/>
      </w:tblGrid>
      <w:tr w:rsidR="009F0F69" w:rsidRPr="00BB371E" w14:paraId="018E9459" w14:textId="77777777" w:rsidTr="009F0F69">
        <w:trPr>
          <w:trHeight w:val="1406"/>
        </w:trPr>
        <w:tc>
          <w:tcPr>
            <w:tcW w:w="1205" w:type="dxa"/>
          </w:tcPr>
          <w:p w14:paraId="45C1DED3" w14:textId="4C08A4DE" w:rsidR="009F0F69" w:rsidRPr="00BB371E" w:rsidRDefault="009F0F69" w:rsidP="008B410A">
            <w:pPr>
              <w:ind w:left="-113" w:right="-125"/>
              <w:jc w:val="center"/>
              <w:rPr>
                <w:rFonts w:ascii="Bookman Old Style" w:eastAsia="Calibri" w:hAnsi="Bookman Old Style"/>
              </w:rPr>
            </w:pPr>
            <w:r w:rsidRPr="003B4FD2">
              <w:rPr>
                <w:rFonts w:ascii="Bookman Old Style" w:eastAsia="Calibri" w:hAnsi="Bookman Old Style"/>
                <w:noProof/>
                <w:lang w:val="id-ID" w:eastAsia="id-ID"/>
              </w:rPr>
              <w:drawing>
                <wp:inline distT="0" distB="0" distL="0" distR="0" wp14:anchorId="1DBBB956" wp14:editId="3FF8EF7F">
                  <wp:extent cx="687705" cy="914400"/>
                  <wp:effectExtent l="0" t="0" r="0" b="0"/>
                  <wp:docPr id="1" name="Picture 1" descr="Description: Tmg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Tmg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r="13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vAlign w:val="center"/>
          </w:tcPr>
          <w:p w14:paraId="398E228A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b/>
                <w:spacing w:val="-32"/>
                <w:sz w:val="32"/>
                <w:lang w:val="sv-SE"/>
              </w:rPr>
            </w:pPr>
            <w:r w:rsidRPr="00BB371E">
              <w:rPr>
                <w:rFonts w:ascii="Bookman Old Style" w:hAnsi="Bookman Old Style" w:cs="Tahoma"/>
                <w:b/>
                <w:spacing w:val="-32"/>
                <w:sz w:val="32"/>
                <w:lang w:val="sv-SE"/>
              </w:rPr>
              <w:t>PEMERINTAH   KABUPATEN  TEMANGGUNG</w:t>
            </w:r>
          </w:p>
          <w:p w14:paraId="1CCFD277" w14:textId="77777777" w:rsidR="009F0F69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b/>
                <w:sz w:val="32"/>
                <w:szCs w:val="32"/>
                <w:lang w:val="id-ID"/>
              </w:rPr>
            </w:pP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>DINAS PENANAMAN MODAL</w:t>
            </w:r>
            <w:r>
              <w:rPr>
                <w:rFonts w:ascii="Bookman Old Style" w:hAnsi="Bookman Old Style" w:cs="Tahoma"/>
                <w:b/>
                <w:sz w:val="32"/>
                <w:szCs w:val="32"/>
                <w:lang w:val="id-ID"/>
              </w:rPr>
              <w:t xml:space="preserve"> </w:t>
            </w: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 xml:space="preserve">DAN </w:t>
            </w:r>
          </w:p>
          <w:p w14:paraId="6BC9D9E6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sz w:val="32"/>
                <w:szCs w:val="32"/>
                <w:lang w:val="id-ID"/>
              </w:rPr>
            </w:pP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>PELAYANAN TERPADU SATU PINTU</w:t>
            </w:r>
          </w:p>
          <w:p w14:paraId="39B92F03" w14:textId="77777777" w:rsidR="009F0F69" w:rsidRPr="00BB371E" w:rsidRDefault="009F0F69" w:rsidP="009F0F69">
            <w:pPr>
              <w:keepNext/>
              <w:spacing w:after="0" w:line="240" w:lineRule="auto"/>
              <w:ind w:left="-624"/>
              <w:jc w:val="center"/>
              <w:outlineLvl w:val="0"/>
              <w:rPr>
                <w:rFonts w:ascii="Bookman Old Style" w:hAnsi="Bookman Old Style" w:cs="Tahoma"/>
                <w:lang w:val="sv-SE"/>
              </w:rPr>
            </w:pPr>
            <w:r w:rsidRPr="00BB371E">
              <w:rPr>
                <w:rFonts w:ascii="Bookman Old Style" w:hAnsi="Bookman Old Style" w:cs="Tahoma"/>
                <w:lang w:val="id-ID"/>
              </w:rPr>
              <w:t xml:space="preserve">Jln. </w:t>
            </w:r>
            <w:proofErr w:type="spellStart"/>
            <w:r w:rsidRPr="00BB371E">
              <w:rPr>
                <w:rFonts w:ascii="Bookman Old Style" w:hAnsi="Bookman Old Style" w:cs="Tahoma"/>
              </w:rPr>
              <w:t>Jendral</w:t>
            </w:r>
            <w:proofErr w:type="spellEnd"/>
            <w:r w:rsidRPr="00BB371E">
              <w:rPr>
                <w:rFonts w:ascii="Bookman Old Style" w:hAnsi="Bookman Old Style" w:cs="Tahoma"/>
              </w:rPr>
              <w:t xml:space="preserve"> Sudirman 41-42 </w:t>
            </w:r>
            <w:r w:rsidRPr="00BB371E">
              <w:rPr>
                <w:rFonts w:ascii="Bookman Old Style" w:hAnsi="Bookman Old Style" w:cs="Tahoma"/>
                <w:lang w:val="sv-SE"/>
              </w:rPr>
              <w:t>(0293) 491</w:t>
            </w:r>
            <w:r w:rsidRPr="00BB371E">
              <w:rPr>
                <w:rFonts w:ascii="Bookman Old Style" w:hAnsi="Bookman Old Style" w:cs="Tahoma"/>
                <w:lang w:val="id-ID"/>
              </w:rPr>
              <w:t>283</w:t>
            </w:r>
          </w:p>
          <w:p w14:paraId="104D53A5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eastAsia="Calibri" w:hAnsi="Bookman Old Style"/>
                <w:b/>
                <w:sz w:val="28"/>
                <w:szCs w:val="28"/>
                <w:lang w:val="id-ID"/>
              </w:rPr>
            </w:pPr>
            <w:r w:rsidRPr="00BB371E">
              <w:rPr>
                <w:rFonts w:ascii="Bookman Old Style" w:eastAsia="Calibri" w:hAnsi="Bookman Old Style" w:cs="Tahoma"/>
                <w:lang w:val="sv-SE"/>
              </w:rPr>
              <w:t>e-</w:t>
            </w:r>
            <w:r w:rsidRPr="00BB371E">
              <w:rPr>
                <w:rFonts w:ascii="Bookman Old Style" w:eastAsia="Calibri" w:hAnsi="Bookman Old Style" w:cs="Tahoma"/>
                <w:sz w:val="20"/>
                <w:szCs w:val="20"/>
                <w:lang w:val="sv-SE"/>
              </w:rPr>
              <w:t xml:space="preserve">mail : </w:t>
            </w:r>
            <w:hyperlink r:id="rId7" w:history="1"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</w:rPr>
                <w:t>dpmptsp</w:t>
              </w:r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  <w:lang w:val="id-ID"/>
                </w:rPr>
                <w:t>temanggung@yahoo.co</w:t>
              </w:r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</w:rPr>
                <w:t>m</w:t>
              </w:r>
            </w:hyperlink>
            <w:r w:rsidRPr="00BB371E">
              <w:rPr>
                <w:rFonts w:ascii="Bookman Old Style" w:eastAsia="Calibri" w:hAnsi="Bookman Old Style" w:cs="Tahoma"/>
                <w:sz w:val="20"/>
                <w:szCs w:val="20"/>
              </w:rPr>
              <w:t xml:space="preserve"> </w:t>
            </w:r>
            <w:r w:rsidRPr="00BB371E">
              <w:rPr>
                <w:rFonts w:ascii="Bookman Old Style" w:eastAsia="Calibri" w:hAnsi="Bookman Old Style" w:cs="Tahoma"/>
                <w:sz w:val="20"/>
                <w:szCs w:val="20"/>
                <w:lang w:val="sv-SE"/>
              </w:rPr>
              <w:t xml:space="preserve">website : </w:t>
            </w:r>
            <w:hyperlink r:id="rId8" w:history="1"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  <w:lang w:val="sv-SE"/>
                </w:rPr>
                <w:t>www.temanggungkab.go.id</w:t>
              </w:r>
            </w:hyperlink>
          </w:p>
        </w:tc>
      </w:tr>
    </w:tbl>
    <w:p w14:paraId="55DDBEAC" w14:textId="77777777" w:rsidR="009F0F69" w:rsidRDefault="009F0F69" w:rsidP="009F0F69">
      <w:pPr>
        <w:rPr>
          <w:rFonts w:eastAsia="Calibri"/>
        </w:rPr>
      </w:pPr>
    </w:p>
    <w:p w14:paraId="7E0CE747" w14:textId="4FDD6186" w:rsidR="003B17C3" w:rsidRPr="003B17C3" w:rsidRDefault="003B17C3" w:rsidP="003B17C3">
      <w:pPr>
        <w:pStyle w:val="BodyText"/>
        <w:kinsoku w:val="0"/>
        <w:overflowPunct w:val="0"/>
        <w:spacing w:before="40" w:line="360" w:lineRule="auto"/>
        <w:ind w:left="0" w:right="-74" w:firstLine="0"/>
        <w:jc w:val="center"/>
        <w:rPr>
          <w:color w:val="000000"/>
          <w:sz w:val="28"/>
          <w:szCs w:val="28"/>
          <w:lang w:val="en-US"/>
        </w:rPr>
      </w:pPr>
      <w:r>
        <w:rPr>
          <w:b/>
          <w:bCs/>
          <w:color w:val="333333"/>
          <w:sz w:val="28"/>
          <w:szCs w:val="28"/>
        </w:rPr>
        <w:t>Dokumen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z w:val="28"/>
          <w:szCs w:val="28"/>
        </w:rPr>
        <w:t>Rencana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z w:val="28"/>
          <w:szCs w:val="28"/>
        </w:rPr>
        <w:t>Kerja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z w:val="28"/>
          <w:szCs w:val="28"/>
        </w:rPr>
        <w:t>Pembangunan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pacing w:val="-1"/>
          <w:sz w:val="28"/>
          <w:szCs w:val="28"/>
        </w:rPr>
        <w:t>Zona</w:t>
      </w:r>
      <w:r>
        <w:rPr>
          <w:b/>
          <w:bCs/>
          <w:color w:val="333333"/>
          <w:sz w:val="28"/>
          <w:szCs w:val="28"/>
        </w:rPr>
        <w:t>Integritas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z w:val="28"/>
          <w:szCs w:val="28"/>
        </w:rPr>
        <w:t>menuju</w:t>
      </w:r>
      <w:r>
        <w:rPr>
          <w:b/>
          <w:bCs/>
          <w:color w:val="333333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pacing w:val="1"/>
          <w:sz w:val="28"/>
          <w:szCs w:val="28"/>
        </w:rPr>
        <w:t>WBK/WBBM</w:t>
      </w:r>
      <w:r>
        <w:rPr>
          <w:b/>
          <w:bCs/>
          <w:color w:val="333333"/>
          <w:spacing w:val="1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pacing w:val="-1"/>
          <w:sz w:val="28"/>
          <w:szCs w:val="28"/>
        </w:rPr>
        <w:t xml:space="preserve">Dinas Penanaman Modal dan Pelayanan Terpadu Satu Pintu Kabupaten </w:t>
      </w:r>
      <w:proofErr w:type="spellStart"/>
      <w:r>
        <w:rPr>
          <w:b/>
          <w:bCs/>
          <w:color w:val="333333"/>
          <w:spacing w:val="-1"/>
          <w:sz w:val="28"/>
          <w:szCs w:val="28"/>
          <w:lang w:val="en-US"/>
        </w:rPr>
        <w:t>Temanggung</w:t>
      </w:r>
      <w:proofErr w:type="spellEnd"/>
    </w:p>
    <w:p w14:paraId="50119477" w14:textId="77777777" w:rsidR="003B17C3" w:rsidRDefault="003B17C3" w:rsidP="003B17C3">
      <w:pPr>
        <w:pStyle w:val="BodyText"/>
        <w:kinsoku w:val="0"/>
        <w:overflowPunct w:val="0"/>
        <w:spacing w:before="0"/>
        <w:ind w:left="0" w:firstLine="0"/>
        <w:rPr>
          <w:b/>
          <w:bCs/>
          <w:sz w:val="28"/>
          <w:szCs w:val="28"/>
        </w:rPr>
      </w:pPr>
    </w:p>
    <w:p w14:paraId="4D7974DE" w14:textId="77777777" w:rsidR="003B17C3" w:rsidRDefault="003B17C3" w:rsidP="003B17C3">
      <w:pPr>
        <w:pStyle w:val="BodyText"/>
        <w:kinsoku w:val="0"/>
        <w:overflowPunct w:val="0"/>
        <w:spacing w:before="9"/>
        <w:ind w:left="0" w:firstLine="0"/>
        <w:rPr>
          <w:b/>
          <w:bCs/>
          <w:sz w:val="25"/>
          <w:szCs w:val="25"/>
        </w:rPr>
      </w:pPr>
    </w:p>
    <w:p w14:paraId="4785481B" w14:textId="77777777" w:rsidR="003B17C3" w:rsidRDefault="003B17C3" w:rsidP="003B17C3">
      <w:pPr>
        <w:pStyle w:val="BodyText"/>
        <w:numPr>
          <w:ilvl w:val="0"/>
          <w:numId w:val="33"/>
        </w:numPr>
        <w:tabs>
          <w:tab w:val="left" w:pos="988"/>
        </w:tabs>
        <w:kinsoku w:val="0"/>
        <w:overflowPunct w:val="0"/>
        <w:spacing w:before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Dasar.</w:t>
      </w:r>
    </w:p>
    <w:p w14:paraId="5F2C1D62" w14:textId="44592A68" w:rsidR="003B17C3" w:rsidRDefault="003B17C3" w:rsidP="003B17C3">
      <w:pPr>
        <w:pStyle w:val="BodyText"/>
        <w:kinsoku w:val="0"/>
        <w:overflowPunct w:val="0"/>
        <w:spacing w:before="165" w:line="359" w:lineRule="auto"/>
        <w:ind w:left="977" w:right="101" w:firstLine="0"/>
        <w:jc w:val="both"/>
        <w:rPr>
          <w:color w:val="000000"/>
        </w:rPr>
      </w:pPr>
      <w:r>
        <w:rPr>
          <w:color w:val="333333"/>
        </w:rPr>
        <w:t>Peraturan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Menteri</w:t>
      </w:r>
      <w:r>
        <w:rPr>
          <w:color w:val="333333"/>
          <w:lang w:val="en-US"/>
        </w:rPr>
        <w:t xml:space="preserve">  </w:t>
      </w:r>
      <w:r>
        <w:rPr>
          <w:color w:val="333333"/>
        </w:rPr>
        <w:t>Pendayagunan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Aparatur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Negara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dan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Reformasi Birokrasi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Nomor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 xml:space="preserve">52 </w:t>
      </w:r>
      <w:r>
        <w:rPr>
          <w:color w:val="333333"/>
          <w:spacing w:val="-2"/>
        </w:rPr>
        <w:t>Tahun</w:t>
      </w:r>
      <w:r>
        <w:rPr>
          <w:color w:val="333333"/>
          <w:spacing w:val="-2"/>
          <w:lang w:val="en-US"/>
        </w:rPr>
        <w:t xml:space="preserve"> </w:t>
      </w:r>
      <w:r>
        <w:rPr>
          <w:color w:val="333333"/>
        </w:rPr>
        <w:t>2014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tanggal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17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Oktober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2014</w:t>
      </w:r>
      <w:r>
        <w:rPr>
          <w:color w:val="333333"/>
          <w:lang w:val="en-US"/>
        </w:rPr>
        <w:t xml:space="preserve"> </w:t>
      </w:r>
      <w:r>
        <w:rPr>
          <w:color w:val="333333"/>
          <w:spacing w:val="-1"/>
        </w:rPr>
        <w:t>tentang</w:t>
      </w:r>
      <w:r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Pedoman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Pembangunan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Zona</w:t>
      </w:r>
      <w:r>
        <w:rPr>
          <w:color w:val="333333"/>
          <w:lang w:val="en-US"/>
        </w:rPr>
        <w:t xml:space="preserve">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Wilayah Bebas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dari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Korupsi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dan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Wilayah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Birokrasi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Bersih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dan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Melayani</w:t>
      </w:r>
      <w:r>
        <w:rPr>
          <w:color w:val="333333"/>
          <w:lang w:val="en-US"/>
        </w:rPr>
        <w:t xml:space="preserve"> </w:t>
      </w:r>
      <w:r>
        <w:rPr>
          <w:color w:val="333333"/>
          <w:spacing w:val="-3"/>
        </w:rPr>
        <w:t>di</w:t>
      </w:r>
      <w:r>
        <w:rPr>
          <w:color w:val="333333"/>
        </w:rPr>
        <w:t xml:space="preserve">lingkungan </w:t>
      </w:r>
      <w:r>
        <w:rPr>
          <w:color w:val="333333"/>
          <w:spacing w:val="-1"/>
        </w:rPr>
        <w:t>Instansi</w:t>
      </w:r>
      <w:r>
        <w:rPr>
          <w:color w:val="333333"/>
        </w:rPr>
        <w:t xml:space="preserve"> Pemerintah.</w:t>
      </w:r>
    </w:p>
    <w:p w14:paraId="3A700FD2" w14:textId="77777777" w:rsidR="003B17C3" w:rsidRDefault="003B17C3" w:rsidP="003B17C3">
      <w:pPr>
        <w:pStyle w:val="BodyText"/>
        <w:kinsoku w:val="0"/>
        <w:overflowPunct w:val="0"/>
        <w:spacing w:before="0"/>
        <w:ind w:left="0" w:firstLine="0"/>
      </w:pPr>
    </w:p>
    <w:p w14:paraId="781BAF3F" w14:textId="7E2E1281" w:rsidR="003B17C3" w:rsidRDefault="003B17C3" w:rsidP="003B17C3">
      <w:pPr>
        <w:pStyle w:val="BodyText"/>
        <w:numPr>
          <w:ilvl w:val="0"/>
          <w:numId w:val="33"/>
        </w:numPr>
        <w:tabs>
          <w:tab w:val="left" w:pos="887"/>
        </w:tabs>
        <w:kinsoku w:val="0"/>
        <w:overflowPunct w:val="0"/>
        <w:spacing w:before="147"/>
        <w:ind w:left="886" w:hanging="336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333333"/>
          <w:spacing w:val="-1"/>
          <w:sz w:val="28"/>
          <w:szCs w:val="28"/>
        </w:rPr>
        <w:t>Maksud</w:t>
      </w:r>
      <w:r>
        <w:rPr>
          <w:b/>
          <w:bCs/>
          <w:color w:val="333333"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pacing w:val="1"/>
          <w:sz w:val="28"/>
          <w:szCs w:val="28"/>
        </w:rPr>
        <w:t>dan</w:t>
      </w:r>
      <w:r>
        <w:rPr>
          <w:b/>
          <w:bCs/>
          <w:color w:val="333333"/>
          <w:spacing w:val="1"/>
          <w:sz w:val="28"/>
          <w:szCs w:val="28"/>
          <w:lang w:val="en-US"/>
        </w:rPr>
        <w:t xml:space="preserve"> </w:t>
      </w:r>
      <w:r>
        <w:rPr>
          <w:b/>
          <w:bCs/>
          <w:color w:val="333333"/>
          <w:sz w:val="28"/>
          <w:szCs w:val="28"/>
        </w:rPr>
        <w:t>Tujuan</w:t>
      </w:r>
      <w:r>
        <w:rPr>
          <w:rFonts w:ascii="Arial" w:hAnsi="Arial" w:cs="Arial"/>
          <w:b/>
          <w:bCs/>
          <w:color w:val="333333"/>
          <w:sz w:val="28"/>
          <w:szCs w:val="28"/>
        </w:rPr>
        <w:t>.</w:t>
      </w:r>
    </w:p>
    <w:p w14:paraId="591EFA6C" w14:textId="55434677" w:rsidR="003B17C3" w:rsidRDefault="003B17C3" w:rsidP="003B17C3">
      <w:pPr>
        <w:pStyle w:val="BodyText"/>
        <w:numPr>
          <w:ilvl w:val="1"/>
          <w:numId w:val="33"/>
        </w:numPr>
        <w:tabs>
          <w:tab w:val="left" w:pos="1424"/>
        </w:tabs>
        <w:kinsoku w:val="0"/>
        <w:overflowPunct w:val="0"/>
        <w:spacing w:before="165" w:line="360" w:lineRule="auto"/>
        <w:ind w:right="259" w:hanging="423"/>
        <w:jc w:val="both"/>
        <w:rPr>
          <w:color w:val="000000"/>
        </w:rPr>
      </w:pPr>
      <w:r>
        <w:rPr>
          <w:color w:val="333333"/>
        </w:rPr>
        <w:t>Rencana kerja pembanguna</w:t>
      </w:r>
      <w:r>
        <w:rPr>
          <w:color w:val="333333"/>
          <w:lang w:val="en-US"/>
        </w:rPr>
        <w:t>n</w:t>
      </w:r>
      <w:r>
        <w:rPr>
          <w:color w:val="333333"/>
        </w:rPr>
        <w:t xml:space="preserve"> yang dimaksudkan sebagai acuan bagi instansi pemerintah dan pemangku kepentingan lainnya dalam membangun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Wilayah bebas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Korupsi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(WBK)/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Wilayah Birokrasi Bersih Melayani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(WBBM); dan</w:t>
      </w:r>
    </w:p>
    <w:p w14:paraId="1479E8DD" w14:textId="7FDB0358" w:rsidR="003B17C3" w:rsidRDefault="003B17C3" w:rsidP="003B17C3">
      <w:pPr>
        <w:pStyle w:val="BodyText"/>
        <w:numPr>
          <w:ilvl w:val="1"/>
          <w:numId w:val="33"/>
        </w:numPr>
        <w:tabs>
          <w:tab w:val="left" w:pos="1424"/>
        </w:tabs>
        <w:kinsoku w:val="0"/>
        <w:overflowPunct w:val="0"/>
        <w:spacing w:line="360" w:lineRule="auto"/>
        <w:ind w:right="110" w:hanging="423"/>
        <w:jc w:val="both"/>
        <w:rPr>
          <w:color w:val="000000"/>
        </w:rPr>
      </w:pPr>
      <w:r>
        <w:rPr>
          <w:color w:val="333333"/>
        </w:rPr>
        <w:t xml:space="preserve">Memberikan keseragaman </w:t>
      </w:r>
      <w:r>
        <w:rPr>
          <w:color w:val="333333"/>
          <w:spacing w:val="-1"/>
        </w:rPr>
        <w:t>pemahaman</w:t>
      </w:r>
      <w:r>
        <w:rPr>
          <w:color w:val="333333"/>
        </w:rPr>
        <w:t xml:space="preserve"> dan tindakan dalammembangun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 di lingkungan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 xml:space="preserve">Pemerintah Kabupaten </w:t>
      </w:r>
      <w:proofErr w:type="spellStart"/>
      <w:r>
        <w:rPr>
          <w:color w:val="333333"/>
          <w:lang w:val="en-US"/>
        </w:rPr>
        <w:t>Temanggung</w:t>
      </w:r>
      <w:proofErr w:type="spellEnd"/>
      <w:r>
        <w:rPr>
          <w:color w:val="333333"/>
        </w:rPr>
        <w:t>.</w:t>
      </w:r>
    </w:p>
    <w:p w14:paraId="23E721C8" w14:textId="77777777" w:rsidR="003B17C3" w:rsidRDefault="003B17C3" w:rsidP="003B17C3">
      <w:pPr>
        <w:pStyle w:val="BodyText"/>
        <w:kinsoku w:val="0"/>
        <w:overflowPunct w:val="0"/>
        <w:spacing w:before="7"/>
        <w:ind w:left="0" w:firstLine="0"/>
      </w:pPr>
    </w:p>
    <w:p w14:paraId="7507B1AC" w14:textId="77777777" w:rsidR="003B17C3" w:rsidRDefault="003B17C3" w:rsidP="003B17C3">
      <w:pPr>
        <w:pStyle w:val="BodyText"/>
        <w:numPr>
          <w:ilvl w:val="0"/>
          <w:numId w:val="33"/>
        </w:numPr>
        <w:tabs>
          <w:tab w:val="left" w:pos="988"/>
        </w:tabs>
        <w:kinsoku w:val="0"/>
        <w:overflowPunct w:val="0"/>
        <w:spacing w:before="0"/>
        <w:ind w:hanging="360"/>
        <w:rPr>
          <w:color w:val="000000"/>
        </w:rPr>
      </w:pPr>
      <w:r>
        <w:rPr>
          <w:b/>
          <w:bCs/>
          <w:color w:val="333333"/>
        </w:rPr>
        <w:t>RENCANA AKSI KOMPONEN PENGUNGKIT.</w:t>
      </w:r>
    </w:p>
    <w:p w14:paraId="43380048" w14:textId="77777777" w:rsidR="003B17C3" w:rsidRDefault="003B17C3" w:rsidP="003B17C3">
      <w:pPr>
        <w:pStyle w:val="BodyText"/>
        <w:kinsoku w:val="0"/>
        <w:overflowPunct w:val="0"/>
        <w:spacing w:before="0"/>
        <w:ind w:left="0" w:firstLine="0"/>
        <w:rPr>
          <w:b/>
          <w:bCs/>
        </w:rPr>
      </w:pPr>
    </w:p>
    <w:p w14:paraId="1277D062" w14:textId="77777777" w:rsidR="003B17C3" w:rsidRDefault="003B17C3" w:rsidP="003B17C3">
      <w:pPr>
        <w:pStyle w:val="BodyText"/>
        <w:numPr>
          <w:ilvl w:val="0"/>
          <w:numId w:val="32"/>
        </w:numPr>
        <w:tabs>
          <w:tab w:val="left" w:pos="1708"/>
        </w:tabs>
        <w:kinsoku w:val="0"/>
        <w:overflowPunct w:val="0"/>
        <w:spacing w:before="0"/>
        <w:ind w:hanging="696"/>
        <w:rPr>
          <w:color w:val="000000"/>
        </w:rPr>
      </w:pPr>
      <w:r>
        <w:rPr>
          <w:b/>
          <w:bCs/>
          <w:color w:val="333333"/>
        </w:rPr>
        <w:t>Manajemen Perubahan</w:t>
      </w:r>
    </w:p>
    <w:p w14:paraId="1981F986" w14:textId="77777777" w:rsidR="003B17C3" w:rsidRDefault="003B17C3" w:rsidP="003B17C3">
      <w:pPr>
        <w:pStyle w:val="BodyText"/>
        <w:kinsoku w:val="0"/>
        <w:overflowPunct w:val="0"/>
        <w:spacing w:before="141"/>
        <w:ind w:left="1707" w:firstLine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Indikator:</w:t>
      </w:r>
    </w:p>
    <w:p w14:paraId="2A4E4CD1" w14:textId="77777777" w:rsidR="003B17C3" w:rsidRDefault="003B17C3" w:rsidP="003B17C3">
      <w:pPr>
        <w:pStyle w:val="BodyText"/>
        <w:numPr>
          <w:ilvl w:val="1"/>
          <w:numId w:val="32"/>
        </w:numPr>
        <w:tabs>
          <w:tab w:val="left" w:pos="2068"/>
        </w:tabs>
        <w:kinsoku w:val="0"/>
        <w:overflowPunct w:val="0"/>
        <w:spacing w:before="165"/>
        <w:rPr>
          <w:color w:val="000000"/>
        </w:rPr>
      </w:pPr>
      <w:r>
        <w:rPr>
          <w:color w:val="333333"/>
          <w:spacing w:val="-2"/>
        </w:rPr>
        <w:t>Tim</w:t>
      </w:r>
      <w:r>
        <w:rPr>
          <w:color w:val="333333"/>
        </w:rPr>
        <w:t xml:space="preserve"> Kerja</w:t>
      </w:r>
    </w:p>
    <w:p w14:paraId="18E5BE2D" w14:textId="28B911AE" w:rsidR="003B17C3" w:rsidRDefault="003B17C3" w:rsidP="003B17C3">
      <w:pPr>
        <w:pStyle w:val="BodyText"/>
        <w:kinsoku w:val="0"/>
        <w:overflowPunct w:val="0"/>
        <w:spacing w:before="140" w:line="359" w:lineRule="auto"/>
        <w:ind w:left="2067" w:right="259" w:firstLine="0"/>
        <w:rPr>
          <w:color w:val="000000"/>
        </w:rPr>
      </w:pPr>
      <w:r>
        <w:rPr>
          <w:color w:val="333333"/>
        </w:rPr>
        <w:t>Penyusunan</w:t>
      </w:r>
      <w:r>
        <w:rPr>
          <w:color w:val="333333"/>
          <w:lang w:val="en-US"/>
        </w:rPr>
        <w:t xml:space="preserve"> </w:t>
      </w:r>
      <w:r>
        <w:rPr>
          <w:color w:val="333333"/>
          <w:spacing w:val="-4"/>
        </w:rPr>
        <w:t>Tim</w:t>
      </w:r>
      <w:r>
        <w:rPr>
          <w:color w:val="333333"/>
        </w:rPr>
        <w:t xml:space="preserve"> kerja dilakukan dengan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memperhatikan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hal</w:t>
      </w:r>
      <w:r>
        <w:rPr>
          <w:color w:val="333333"/>
          <w:lang w:val="en-US"/>
        </w:rPr>
        <w:t>-</w:t>
      </w:r>
      <w:r>
        <w:rPr>
          <w:color w:val="333333"/>
        </w:rPr>
        <w:t>hal sebagai berikut:</w:t>
      </w:r>
    </w:p>
    <w:p w14:paraId="40BD8C6E" w14:textId="77777777" w:rsidR="003B17C3" w:rsidRDefault="003B17C3" w:rsidP="003B17C3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line="359" w:lineRule="auto"/>
        <w:ind w:right="643"/>
        <w:rPr>
          <w:color w:val="000000"/>
        </w:rPr>
      </w:pPr>
      <w:r>
        <w:rPr>
          <w:color w:val="333333"/>
        </w:rPr>
        <w:t xml:space="preserve">Pembentukan tim untuk melakukan pembangunan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WBK/WBBM.</w:t>
      </w:r>
    </w:p>
    <w:p w14:paraId="42C127C2" w14:textId="77777777" w:rsidR="003B17C3" w:rsidRDefault="003B17C3" w:rsidP="003B17C3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line="359" w:lineRule="auto"/>
        <w:ind w:right="259"/>
        <w:rPr>
          <w:color w:val="000000"/>
        </w:rPr>
      </w:pPr>
      <w:r>
        <w:rPr>
          <w:color w:val="333333"/>
        </w:rPr>
        <w:t>Penentuan anggota tim selain pimpinan di pilih melalui prosedur/mekanisme yang jelas.</w:t>
      </w:r>
    </w:p>
    <w:p w14:paraId="071F287A" w14:textId="77777777" w:rsidR="003B17C3" w:rsidRDefault="003B17C3" w:rsidP="003B17C3">
      <w:pPr>
        <w:pStyle w:val="BodyText"/>
        <w:numPr>
          <w:ilvl w:val="1"/>
          <w:numId w:val="32"/>
        </w:numPr>
        <w:tabs>
          <w:tab w:val="left" w:pos="2068"/>
        </w:tabs>
        <w:kinsoku w:val="0"/>
        <w:overflowPunct w:val="0"/>
        <w:spacing w:line="359" w:lineRule="auto"/>
        <w:ind w:right="110"/>
        <w:rPr>
          <w:color w:val="000000"/>
        </w:rPr>
      </w:pPr>
      <w:r>
        <w:rPr>
          <w:color w:val="333333"/>
        </w:rPr>
        <w:t>Dokumen Rencana pembangunan Zona Intergritas menuju WBK/WBBM</w:t>
      </w:r>
    </w:p>
    <w:p w14:paraId="5160927B" w14:textId="77777777" w:rsidR="003B17C3" w:rsidRDefault="003B17C3" w:rsidP="003B17C3">
      <w:pPr>
        <w:pStyle w:val="BodyText"/>
        <w:numPr>
          <w:ilvl w:val="1"/>
          <w:numId w:val="32"/>
        </w:numPr>
        <w:tabs>
          <w:tab w:val="left" w:pos="2068"/>
        </w:tabs>
        <w:kinsoku w:val="0"/>
        <w:overflowPunct w:val="0"/>
        <w:spacing w:line="359" w:lineRule="auto"/>
        <w:ind w:right="110"/>
        <w:rPr>
          <w:color w:val="000000"/>
        </w:rPr>
        <w:sectPr w:rsidR="003B17C3" w:rsidSect="003B17C3">
          <w:pgSz w:w="12240" w:h="18720" w:code="258"/>
          <w:pgMar w:top="1134" w:right="1134" w:bottom="1134" w:left="1418" w:header="720" w:footer="720" w:gutter="0"/>
          <w:cols w:space="720"/>
          <w:noEndnote/>
        </w:sectPr>
      </w:pPr>
    </w:p>
    <w:p w14:paraId="00E06170" w14:textId="77777777" w:rsidR="003B17C3" w:rsidRDefault="003B17C3" w:rsidP="0072375A">
      <w:pPr>
        <w:pStyle w:val="BodyText"/>
        <w:kinsoku w:val="0"/>
        <w:overflowPunct w:val="0"/>
        <w:spacing w:before="39" w:line="359" w:lineRule="auto"/>
        <w:ind w:left="1701" w:firstLine="0"/>
        <w:jc w:val="both"/>
        <w:rPr>
          <w:color w:val="000000"/>
        </w:rPr>
      </w:pPr>
      <w:r>
        <w:rPr>
          <w:color w:val="333333"/>
        </w:rPr>
        <w:lastRenderedPageBreak/>
        <w:t>Dokumen Rencana Pembangunan Zona Integritas menuju WBK/WBBM penyusunan nya di lakukan dengan memperhatikan hal – hal sebagai berikut:</w:t>
      </w:r>
    </w:p>
    <w:p w14:paraId="3B06B69E" w14:textId="77777777" w:rsidR="003B17C3" w:rsidRDefault="003B17C3" w:rsidP="0072375A">
      <w:pPr>
        <w:pStyle w:val="BodyText"/>
        <w:numPr>
          <w:ilvl w:val="2"/>
          <w:numId w:val="32"/>
        </w:numPr>
        <w:kinsoku w:val="0"/>
        <w:overflowPunct w:val="0"/>
        <w:spacing w:line="359" w:lineRule="auto"/>
        <w:ind w:left="1985" w:right="-32"/>
        <w:jc w:val="both"/>
        <w:rPr>
          <w:color w:val="000000"/>
        </w:rPr>
      </w:pPr>
      <w:r>
        <w:rPr>
          <w:color w:val="333333"/>
        </w:rPr>
        <w:t xml:space="preserve">Penyusunan dokumen rencan kerja pembangunan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WBK/WBBM.</w:t>
      </w:r>
    </w:p>
    <w:p w14:paraId="0B989655" w14:textId="502C9637" w:rsidR="003B17C3" w:rsidRDefault="003B17C3" w:rsidP="0072375A">
      <w:pPr>
        <w:pStyle w:val="BodyText"/>
        <w:numPr>
          <w:ilvl w:val="2"/>
          <w:numId w:val="32"/>
        </w:numPr>
        <w:kinsoku w:val="0"/>
        <w:overflowPunct w:val="0"/>
        <w:spacing w:line="359" w:lineRule="auto"/>
        <w:ind w:left="1985" w:right="-32"/>
        <w:jc w:val="both"/>
        <w:rPr>
          <w:color w:val="000000"/>
        </w:rPr>
      </w:pPr>
      <w:r>
        <w:rPr>
          <w:color w:val="333333"/>
        </w:rPr>
        <w:t xml:space="preserve">Penyusunan dokumen rencana kerja pembangunan zona integritas menuju WBK/WBBM harus memuat target–target prioritas yang relevan dengan tujuan pembangunan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WBK/WBBM.</w:t>
      </w:r>
    </w:p>
    <w:p w14:paraId="77CBEC07" w14:textId="56548519" w:rsidR="003B17C3" w:rsidRDefault="003B17C3" w:rsidP="0072375A">
      <w:pPr>
        <w:pStyle w:val="BodyText"/>
        <w:numPr>
          <w:ilvl w:val="2"/>
          <w:numId w:val="32"/>
        </w:numPr>
        <w:kinsoku w:val="0"/>
        <w:overflowPunct w:val="0"/>
        <w:spacing w:line="359" w:lineRule="auto"/>
        <w:ind w:left="1985" w:right="-32"/>
        <w:jc w:val="both"/>
        <w:rPr>
          <w:color w:val="000000"/>
        </w:rPr>
      </w:pPr>
      <w:r>
        <w:rPr>
          <w:color w:val="333333"/>
        </w:rPr>
        <w:t xml:space="preserve">Mekanisme atau media untuk mensosialisasikan pembangunan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</w:t>
      </w:r>
      <w:r w:rsidR="0072375A">
        <w:rPr>
          <w:color w:val="333333"/>
          <w:lang w:val="en-US"/>
        </w:rPr>
        <w:t xml:space="preserve"> </w:t>
      </w:r>
      <w:r>
        <w:rPr>
          <w:color w:val="333333"/>
        </w:rPr>
        <w:t>harus disediakan dan memadai.</w:t>
      </w:r>
    </w:p>
    <w:p w14:paraId="652ACEBD" w14:textId="598BA8B3" w:rsidR="003B17C3" w:rsidRDefault="003B17C3" w:rsidP="0072375A">
      <w:pPr>
        <w:pStyle w:val="BodyText"/>
        <w:numPr>
          <w:ilvl w:val="1"/>
          <w:numId w:val="32"/>
        </w:numPr>
        <w:tabs>
          <w:tab w:val="left" w:pos="2068"/>
        </w:tabs>
        <w:kinsoku w:val="0"/>
        <w:overflowPunct w:val="0"/>
        <w:spacing w:line="361" w:lineRule="auto"/>
        <w:ind w:right="-32"/>
        <w:jc w:val="both"/>
        <w:rPr>
          <w:color w:val="000000"/>
        </w:rPr>
      </w:pPr>
      <w:r>
        <w:rPr>
          <w:color w:val="333333"/>
        </w:rPr>
        <w:t xml:space="preserve">Pemantauan dan </w:t>
      </w:r>
      <w:r>
        <w:rPr>
          <w:color w:val="333333"/>
          <w:spacing w:val="-1"/>
        </w:rPr>
        <w:t>Evaluasi</w:t>
      </w:r>
      <w:r>
        <w:rPr>
          <w:color w:val="333333"/>
        </w:rPr>
        <w:t xml:space="preserve"> Pembangunan</w:t>
      </w:r>
      <w:r w:rsidR="0072375A">
        <w:rPr>
          <w:color w:val="333333"/>
          <w:lang w:val="en-US"/>
        </w:rPr>
        <w:t xml:space="preserve"> </w:t>
      </w:r>
      <w:r>
        <w:rPr>
          <w:color w:val="333333"/>
        </w:rPr>
        <w:t xml:space="preserve">Zona </w:t>
      </w:r>
      <w:r>
        <w:rPr>
          <w:color w:val="333333"/>
          <w:spacing w:val="-1"/>
        </w:rPr>
        <w:t>Integritas</w:t>
      </w:r>
      <w:r w:rsidR="0072375A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menuju WBK/WBBM dilakukan dengan memperhatikan hal – hal sebagai berikut;</w:t>
      </w:r>
    </w:p>
    <w:p w14:paraId="364A0ECA" w14:textId="5DD3CA5F" w:rsidR="003B17C3" w:rsidRDefault="003B17C3" w:rsidP="0072375A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before="3" w:line="359" w:lineRule="auto"/>
        <w:ind w:right="-32"/>
        <w:jc w:val="both"/>
        <w:rPr>
          <w:color w:val="000000"/>
        </w:rPr>
      </w:pPr>
      <w:r>
        <w:rPr>
          <w:color w:val="333333"/>
        </w:rPr>
        <w:t xml:space="preserve">Pelaksanaan kegiatan pembangunan Zona </w:t>
      </w:r>
      <w:r>
        <w:rPr>
          <w:color w:val="333333"/>
          <w:spacing w:val="-1"/>
        </w:rPr>
        <w:t>Integritas</w:t>
      </w:r>
      <w:r w:rsidR="0072375A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dan wilayah bebas korupsi/Wilayah Birokrasi Bersih Melayani mengacu pada target yang di rencanakan.</w:t>
      </w:r>
    </w:p>
    <w:p w14:paraId="522624F6" w14:textId="77777777" w:rsidR="003B17C3" w:rsidRDefault="003B17C3" w:rsidP="0072375A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line="359" w:lineRule="auto"/>
        <w:ind w:right="-32"/>
        <w:jc w:val="both"/>
        <w:rPr>
          <w:color w:val="000000"/>
        </w:rPr>
      </w:pPr>
      <w:r>
        <w:rPr>
          <w:color w:val="333333"/>
        </w:rPr>
        <w:t xml:space="preserve">Melaksanakan monitoring dan evaluasi terhadap pembangunan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WBK/WBBM.</w:t>
      </w:r>
    </w:p>
    <w:p w14:paraId="1C64D972" w14:textId="77777777" w:rsidR="003B17C3" w:rsidRDefault="003B17C3" w:rsidP="0072375A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ind w:right="109"/>
        <w:rPr>
          <w:color w:val="000000"/>
        </w:rPr>
      </w:pPr>
      <w:r>
        <w:rPr>
          <w:color w:val="333333"/>
        </w:rPr>
        <w:t>Menindaklanjuti hasil monitoring dan evaluasi.</w:t>
      </w:r>
    </w:p>
    <w:p w14:paraId="63F6A95A" w14:textId="77777777" w:rsidR="003B17C3" w:rsidRDefault="003B17C3" w:rsidP="0072375A">
      <w:pPr>
        <w:pStyle w:val="BodyText"/>
        <w:numPr>
          <w:ilvl w:val="1"/>
          <w:numId w:val="32"/>
        </w:numPr>
        <w:tabs>
          <w:tab w:val="left" w:pos="2068"/>
        </w:tabs>
        <w:kinsoku w:val="0"/>
        <w:overflowPunct w:val="0"/>
        <w:spacing w:before="140"/>
        <w:ind w:right="109"/>
        <w:rPr>
          <w:color w:val="000000"/>
        </w:rPr>
      </w:pPr>
      <w:r>
        <w:rPr>
          <w:color w:val="333333"/>
        </w:rPr>
        <w:t>Perubahan pola pikir dan Budaya Kerja.</w:t>
      </w:r>
    </w:p>
    <w:p w14:paraId="08CBD1B8" w14:textId="77777777" w:rsidR="003B17C3" w:rsidRDefault="003B17C3" w:rsidP="0072375A">
      <w:pPr>
        <w:pStyle w:val="BodyText"/>
        <w:kinsoku w:val="0"/>
        <w:overflowPunct w:val="0"/>
        <w:spacing w:before="140" w:line="359" w:lineRule="auto"/>
        <w:ind w:left="2067" w:right="-32" w:firstLine="0"/>
        <w:jc w:val="both"/>
        <w:rPr>
          <w:color w:val="000000"/>
        </w:rPr>
      </w:pPr>
      <w:r>
        <w:rPr>
          <w:color w:val="333333"/>
        </w:rPr>
        <w:t>Perubahan Pola Pikir dan Budaya kerja dilakukan dengan memperhatikan hal – hal sebagai berikut;</w:t>
      </w:r>
    </w:p>
    <w:p w14:paraId="0E39222A" w14:textId="77777777" w:rsidR="003B17C3" w:rsidRDefault="003B17C3" w:rsidP="007D0A71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line="359" w:lineRule="auto"/>
        <w:ind w:right="109"/>
        <w:jc w:val="both"/>
        <w:rPr>
          <w:color w:val="000000"/>
        </w:rPr>
      </w:pPr>
      <w:r>
        <w:rPr>
          <w:color w:val="333333"/>
        </w:rPr>
        <w:t xml:space="preserve">Pimpinan menjadi role model dalam pembangunan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WBK/WBBM.</w:t>
      </w:r>
    </w:p>
    <w:p w14:paraId="40E06014" w14:textId="77777777" w:rsidR="003B17C3" w:rsidRDefault="003B17C3" w:rsidP="007D0A71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line="359" w:lineRule="auto"/>
        <w:ind w:right="109"/>
        <w:jc w:val="both"/>
        <w:rPr>
          <w:color w:val="000000"/>
        </w:rPr>
      </w:pPr>
      <w:r>
        <w:rPr>
          <w:color w:val="333333"/>
        </w:rPr>
        <w:t>Penetapan agen perubahan dalam pembangunan zona integritas.</w:t>
      </w:r>
    </w:p>
    <w:p w14:paraId="7AD2A94B" w14:textId="77777777" w:rsidR="003B17C3" w:rsidRDefault="003B17C3" w:rsidP="007D0A71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ind w:right="109"/>
        <w:jc w:val="both"/>
        <w:rPr>
          <w:color w:val="000000"/>
        </w:rPr>
      </w:pPr>
      <w:r>
        <w:rPr>
          <w:color w:val="333333"/>
        </w:rPr>
        <w:t>Pelaksanaan Pelatihan Budaya kerja dan pola piker.</w:t>
      </w:r>
    </w:p>
    <w:p w14:paraId="7EB58DC4" w14:textId="77777777" w:rsidR="003B17C3" w:rsidRDefault="003B17C3" w:rsidP="007D0A71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before="140" w:line="359" w:lineRule="auto"/>
        <w:ind w:right="109"/>
        <w:jc w:val="both"/>
        <w:rPr>
          <w:color w:val="000000"/>
        </w:rPr>
      </w:pPr>
      <w:r>
        <w:rPr>
          <w:color w:val="333333"/>
        </w:rPr>
        <w:t>Anggota organisasi terlibat dalam pembangunan Zona integritas menuju WBK/WBBM.</w:t>
      </w:r>
    </w:p>
    <w:p w14:paraId="160C8B39" w14:textId="77777777" w:rsidR="003B17C3" w:rsidRDefault="003B17C3" w:rsidP="003B17C3">
      <w:pPr>
        <w:pStyle w:val="BodyText"/>
        <w:numPr>
          <w:ilvl w:val="2"/>
          <w:numId w:val="32"/>
        </w:numPr>
        <w:tabs>
          <w:tab w:val="left" w:pos="2428"/>
        </w:tabs>
        <w:kinsoku w:val="0"/>
        <w:overflowPunct w:val="0"/>
        <w:spacing w:before="140" w:line="359" w:lineRule="auto"/>
        <w:ind w:right="178"/>
        <w:rPr>
          <w:color w:val="000000"/>
        </w:rPr>
        <w:sectPr w:rsidR="003B17C3">
          <w:pgSz w:w="12240" w:h="18720"/>
          <w:pgMar w:top="1400" w:right="1480" w:bottom="280" w:left="1720" w:header="720" w:footer="720" w:gutter="0"/>
          <w:cols w:space="720" w:equalWidth="0">
            <w:col w:w="9040"/>
          </w:cols>
          <w:noEndnote/>
        </w:sectPr>
      </w:pPr>
    </w:p>
    <w:p w14:paraId="7A45B649" w14:textId="32C3E9B6" w:rsidR="003B17C3" w:rsidRDefault="003B17C3" w:rsidP="003B17C3">
      <w:pPr>
        <w:pStyle w:val="BodyText"/>
        <w:kinsoku w:val="0"/>
        <w:overflowPunct w:val="0"/>
        <w:spacing w:before="39" w:line="359" w:lineRule="auto"/>
        <w:ind w:left="1400" w:right="241" w:firstLine="0"/>
        <w:jc w:val="both"/>
        <w:rPr>
          <w:color w:val="000000"/>
        </w:rPr>
      </w:pPr>
      <w:r>
        <w:rPr>
          <w:color w:val="333333"/>
          <w:spacing w:val="-1"/>
        </w:rPr>
        <w:lastRenderedPageBreak/>
        <w:t>Implementasi</w:t>
      </w:r>
      <w:r w:rsidR="007D0A71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Pembangunan</w:t>
      </w:r>
      <w:r w:rsidR="007D0A71">
        <w:rPr>
          <w:color w:val="333333"/>
          <w:lang w:val="en-US"/>
        </w:rPr>
        <w:t xml:space="preserve"> </w:t>
      </w:r>
      <w:r>
        <w:rPr>
          <w:color w:val="333333"/>
        </w:rPr>
        <w:t>Zona</w:t>
      </w:r>
      <w:r w:rsidR="007D0A71">
        <w:rPr>
          <w:color w:val="333333"/>
          <w:lang w:val="en-US"/>
        </w:rPr>
        <w:t xml:space="preserve"> </w:t>
      </w:r>
      <w:r>
        <w:rPr>
          <w:color w:val="333333"/>
          <w:spacing w:val="-1"/>
        </w:rPr>
        <w:t>Integritas</w:t>
      </w:r>
      <w:r w:rsidR="007D0A71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menuju WBK/WBBM</w:t>
      </w:r>
      <w:r w:rsidR="007D0A71">
        <w:rPr>
          <w:color w:val="333333"/>
          <w:lang w:val="en-US"/>
        </w:rPr>
        <w:t xml:space="preserve"> pada </w:t>
      </w:r>
      <w:r>
        <w:rPr>
          <w:color w:val="333333"/>
        </w:rPr>
        <w:t xml:space="preserve">Dinas Penanaman Modal dan Pelayanan Terpadu Satu Pintu </w:t>
      </w:r>
      <w:proofErr w:type="spellStart"/>
      <w:r w:rsidR="007D0A71">
        <w:rPr>
          <w:color w:val="333333"/>
          <w:lang w:val="en-US"/>
        </w:rPr>
        <w:t>Kabupaten</w:t>
      </w:r>
      <w:proofErr w:type="spellEnd"/>
      <w:r w:rsidR="007D0A71">
        <w:rPr>
          <w:color w:val="333333"/>
          <w:lang w:val="en-US"/>
        </w:rPr>
        <w:t xml:space="preserve"> </w:t>
      </w:r>
      <w:proofErr w:type="spellStart"/>
      <w:r w:rsidR="007D0A71">
        <w:rPr>
          <w:color w:val="333333"/>
          <w:lang w:val="en-US"/>
        </w:rPr>
        <w:t>Temanggung</w:t>
      </w:r>
      <w:proofErr w:type="spellEnd"/>
      <w:r>
        <w:rPr>
          <w:color w:val="333333"/>
        </w:rPr>
        <w:t xml:space="preserve"> terdiri</w:t>
      </w:r>
      <w:r w:rsidR="007D0A71">
        <w:rPr>
          <w:color w:val="333333"/>
          <w:lang w:val="en-US"/>
        </w:rPr>
        <w:t xml:space="preserve"> </w:t>
      </w:r>
      <w:r>
        <w:rPr>
          <w:color w:val="333333"/>
        </w:rPr>
        <w:t>dari</w:t>
      </w:r>
      <w:r w:rsidR="007D0A71">
        <w:rPr>
          <w:color w:val="333333"/>
          <w:lang w:val="en-US"/>
        </w:rPr>
        <w:t xml:space="preserve"> </w:t>
      </w:r>
      <w:r>
        <w:rPr>
          <w:color w:val="333333"/>
        </w:rPr>
        <w:t>komponen pengungkit Manajemen Perubahan :</w:t>
      </w:r>
    </w:p>
    <w:p w14:paraId="5F6F11A4" w14:textId="77777777" w:rsidR="003B17C3" w:rsidRDefault="003B17C3" w:rsidP="003B17C3">
      <w:pPr>
        <w:pStyle w:val="BodyText"/>
        <w:kinsoku w:val="0"/>
        <w:overflowPunct w:val="0"/>
        <w:ind w:left="1400" w:firstLine="0"/>
        <w:rPr>
          <w:color w:val="000000"/>
        </w:rPr>
      </w:pPr>
      <w:r>
        <w:rPr>
          <w:b/>
          <w:bCs/>
          <w:color w:val="333333"/>
        </w:rPr>
        <w:t>Target ;</w:t>
      </w:r>
    </w:p>
    <w:p w14:paraId="4304BBFC" w14:textId="78409310" w:rsidR="003B17C3" w:rsidRDefault="003B17C3" w:rsidP="003B17C3">
      <w:pPr>
        <w:pStyle w:val="BodyText"/>
        <w:numPr>
          <w:ilvl w:val="0"/>
          <w:numId w:val="31"/>
        </w:numPr>
        <w:tabs>
          <w:tab w:val="left" w:pos="1684"/>
        </w:tabs>
        <w:kinsoku w:val="0"/>
        <w:overflowPunct w:val="0"/>
        <w:spacing w:before="140" w:line="359" w:lineRule="auto"/>
        <w:ind w:right="111" w:hanging="283"/>
        <w:jc w:val="both"/>
        <w:rPr>
          <w:color w:val="000000"/>
        </w:rPr>
      </w:pPr>
      <w:r>
        <w:rPr>
          <w:color w:val="333333"/>
        </w:rPr>
        <w:t>Meningkatnya komitmen seluruh jajaran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 xml:space="preserve">pimpinan  dan  </w:t>
      </w:r>
      <w:proofErr w:type="spellStart"/>
      <w:r w:rsidR="0055146A">
        <w:rPr>
          <w:color w:val="333333"/>
          <w:lang w:val="en-US"/>
        </w:rPr>
        <w:t>aparatur</w:t>
      </w:r>
      <w:proofErr w:type="spellEnd"/>
      <w:r>
        <w:rPr>
          <w:color w:val="333333"/>
        </w:rPr>
        <w:t xml:space="preserve"> unit kerja dalam membangun Zona  </w:t>
      </w:r>
      <w:r>
        <w:rPr>
          <w:color w:val="333333"/>
          <w:spacing w:val="-1"/>
        </w:rPr>
        <w:t>Integritas</w:t>
      </w:r>
      <w:r w:rsidR="0055146A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menuju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WBK/WBBM ;</w:t>
      </w:r>
    </w:p>
    <w:p w14:paraId="27AC929B" w14:textId="456E1DD8" w:rsidR="003B17C3" w:rsidRDefault="003B17C3" w:rsidP="0055146A">
      <w:pPr>
        <w:pStyle w:val="BodyText"/>
        <w:numPr>
          <w:ilvl w:val="0"/>
          <w:numId w:val="31"/>
        </w:numPr>
        <w:tabs>
          <w:tab w:val="left" w:pos="1708"/>
          <w:tab w:val="left" w:pos="4135"/>
          <w:tab w:val="left" w:pos="6319"/>
          <w:tab w:val="left" w:pos="7188"/>
          <w:tab w:val="left" w:pos="8508"/>
        </w:tabs>
        <w:kinsoku w:val="0"/>
        <w:overflowPunct w:val="0"/>
        <w:spacing w:line="359" w:lineRule="auto"/>
        <w:ind w:right="247" w:hanging="283"/>
        <w:jc w:val="both"/>
        <w:rPr>
          <w:color w:val="000000"/>
        </w:rPr>
      </w:pPr>
      <w:r>
        <w:rPr>
          <w:color w:val="333333"/>
          <w:spacing w:val="-1"/>
        </w:rPr>
        <w:t>Terjadinya</w:t>
      </w:r>
      <w:r>
        <w:rPr>
          <w:color w:val="333333"/>
        </w:rPr>
        <w:t xml:space="preserve"> perubahan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 xml:space="preserve">pola pikir </w:t>
      </w:r>
      <w:r>
        <w:rPr>
          <w:color w:val="333333"/>
          <w:spacing w:val="1"/>
        </w:rPr>
        <w:t>dan</w:t>
      </w:r>
      <w:r>
        <w:rPr>
          <w:color w:val="333333"/>
        </w:rPr>
        <w:t xml:space="preserve"> budaya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kerja  pada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unit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 xml:space="preserve">kerja Dinas </w:t>
      </w:r>
      <w:r>
        <w:rPr>
          <w:color w:val="333333"/>
          <w:w w:val="95"/>
        </w:rPr>
        <w:t>Penanaman Modal dan Pelayanan Terpadu Satu Pintu</w:t>
      </w:r>
      <w:r w:rsidR="0055146A">
        <w:rPr>
          <w:color w:val="333333"/>
          <w:w w:val="95"/>
          <w:lang w:val="en-US"/>
        </w:rPr>
        <w:t xml:space="preserve"> </w:t>
      </w:r>
      <w:r>
        <w:rPr>
          <w:color w:val="333333"/>
        </w:rPr>
        <w:t>yang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 xml:space="preserve">diusulkan sebagai  Zona  </w:t>
      </w:r>
      <w:r>
        <w:rPr>
          <w:color w:val="333333"/>
          <w:spacing w:val="-1"/>
        </w:rPr>
        <w:t>Integritas</w:t>
      </w:r>
      <w:r w:rsidR="0055146A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menuju  WBK/WBBM;</w:t>
      </w:r>
    </w:p>
    <w:p w14:paraId="228118E8" w14:textId="0CDE1979" w:rsidR="003B17C3" w:rsidRDefault="003B17C3" w:rsidP="0055146A">
      <w:pPr>
        <w:pStyle w:val="BodyText"/>
        <w:numPr>
          <w:ilvl w:val="0"/>
          <w:numId w:val="31"/>
        </w:numPr>
        <w:tabs>
          <w:tab w:val="left" w:pos="1679"/>
        </w:tabs>
        <w:kinsoku w:val="0"/>
        <w:overflowPunct w:val="0"/>
        <w:spacing w:line="359" w:lineRule="auto"/>
        <w:ind w:right="337" w:hanging="283"/>
        <w:jc w:val="both"/>
        <w:rPr>
          <w:color w:val="000000"/>
        </w:rPr>
      </w:pPr>
      <w:r>
        <w:rPr>
          <w:color w:val="333333"/>
        </w:rPr>
        <w:t>Menurunnya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resiko kegagalan yang disebabkan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kemungkinan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timbulnya resistensi terhadap perubahan peraturan perundangan undangan.</w:t>
      </w:r>
    </w:p>
    <w:p w14:paraId="4DA53287" w14:textId="77777777" w:rsidR="003B17C3" w:rsidRDefault="003B17C3" w:rsidP="003B17C3">
      <w:pPr>
        <w:pStyle w:val="BodyText"/>
        <w:kinsoku w:val="0"/>
        <w:overflowPunct w:val="0"/>
        <w:spacing w:before="10"/>
        <w:ind w:left="1400" w:firstLine="0"/>
        <w:rPr>
          <w:color w:val="000000"/>
        </w:rPr>
      </w:pPr>
      <w:r>
        <w:rPr>
          <w:b/>
          <w:bCs/>
          <w:color w:val="333333"/>
        </w:rPr>
        <w:t>Bukti pendukung</w:t>
      </w:r>
      <w:r>
        <w:rPr>
          <w:color w:val="333333"/>
        </w:rPr>
        <w:t>:</w:t>
      </w:r>
    </w:p>
    <w:p w14:paraId="5590525D" w14:textId="77777777" w:rsidR="003B17C3" w:rsidRDefault="003B17C3" w:rsidP="0055146A">
      <w:pPr>
        <w:pStyle w:val="BodyText"/>
        <w:kinsoku w:val="0"/>
        <w:overflowPunct w:val="0"/>
        <w:spacing w:before="140" w:line="359" w:lineRule="auto"/>
        <w:ind w:left="1400" w:right="553" w:firstLine="283"/>
        <w:jc w:val="both"/>
        <w:rPr>
          <w:color w:val="000000"/>
        </w:rPr>
      </w:pPr>
      <w:r>
        <w:rPr>
          <w:color w:val="333333"/>
        </w:rPr>
        <w:t xml:space="preserve">Surat Keputusan Kepala Dinas tentang pembentukan tim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;</w:t>
      </w:r>
    </w:p>
    <w:p w14:paraId="1CB49427" w14:textId="77777777" w:rsidR="003B17C3" w:rsidRDefault="003B17C3" w:rsidP="003B17C3">
      <w:pPr>
        <w:pStyle w:val="BodyText"/>
        <w:kinsoku w:val="0"/>
        <w:overflowPunct w:val="0"/>
        <w:ind w:left="1400" w:firstLine="0"/>
        <w:rPr>
          <w:color w:val="000000"/>
        </w:rPr>
      </w:pPr>
      <w:r>
        <w:rPr>
          <w:color w:val="333333"/>
        </w:rPr>
        <w:t>Dokumen Rapat :</w:t>
      </w:r>
    </w:p>
    <w:p w14:paraId="56A451E4" w14:textId="77777777" w:rsidR="003B17C3" w:rsidRDefault="003B17C3" w:rsidP="003B17C3">
      <w:pPr>
        <w:pStyle w:val="BodyText"/>
        <w:numPr>
          <w:ilvl w:val="0"/>
          <w:numId w:val="30"/>
        </w:numPr>
        <w:tabs>
          <w:tab w:val="left" w:pos="1924"/>
        </w:tabs>
        <w:kinsoku w:val="0"/>
        <w:overflowPunct w:val="0"/>
        <w:spacing w:before="140"/>
        <w:ind w:hanging="523"/>
        <w:rPr>
          <w:color w:val="000000"/>
        </w:rPr>
      </w:pPr>
      <w:r>
        <w:rPr>
          <w:color w:val="333333"/>
        </w:rPr>
        <w:t>Undangan Rapat</w:t>
      </w:r>
    </w:p>
    <w:p w14:paraId="78E67ABB" w14:textId="77777777" w:rsidR="003B17C3" w:rsidRDefault="003B17C3" w:rsidP="003B17C3">
      <w:pPr>
        <w:pStyle w:val="BodyText"/>
        <w:numPr>
          <w:ilvl w:val="0"/>
          <w:numId w:val="30"/>
        </w:numPr>
        <w:tabs>
          <w:tab w:val="left" w:pos="1933"/>
        </w:tabs>
        <w:kinsoku w:val="0"/>
        <w:overflowPunct w:val="0"/>
        <w:spacing w:before="140"/>
        <w:ind w:left="1932" w:hanging="532"/>
        <w:rPr>
          <w:color w:val="000000"/>
        </w:rPr>
      </w:pPr>
      <w:r>
        <w:rPr>
          <w:color w:val="333333"/>
        </w:rPr>
        <w:t>Absensi</w:t>
      </w:r>
    </w:p>
    <w:p w14:paraId="3CFF4F25" w14:textId="77777777" w:rsidR="003B17C3" w:rsidRDefault="003B17C3" w:rsidP="003B17C3">
      <w:pPr>
        <w:pStyle w:val="BodyText"/>
        <w:numPr>
          <w:ilvl w:val="0"/>
          <w:numId w:val="30"/>
        </w:numPr>
        <w:tabs>
          <w:tab w:val="left" w:pos="1909"/>
        </w:tabs>
        <w:kinsoku w:val="0"/>
        <w:overflowPunct w:val="0"/>
        <w:spacing w:before="140"/>
        <w:ind w:left="1908" w:hanging="508"/>
        <w:rPr>
          <w:color w:val="000000"/>
        </w:rPr>
      </w:pPr>
      <w:r>
        <w:rPr>
          <w:color w:val="333333"/>
        </w:rPr>
        <w:t>Dokumentasi</w:t>
      </w:r>
    </w:p>
    <w:p w14:paraId="298C17FB" w14:textId="77777777" w:rsidR="003B17C3" w:rsidRDefault="003B17C3" w:rsidP="003B17C3">
      <w:pPr>
        <w:pStyle w:val="BodyText"/>
        <w:numPr>
          <w:ilvl w:val="0"/>
          <w:numId w:val="30"/>
        </w:numPr>
        <w:tabs>
          <w:tab w:val="left" w:pos="1933"/>
        </w:tabs>
        <w:kinsoku w:val="0"/>
        <w:overflowPunct w:val="0"/>
        <w:spacing w:before="140"/>
        <w:ind w:left="1932" w:hanging="532"/>
        <w:rPr>
          <w:color w:val="000000"/>
        </w:rPr>
      </w:pPr>
      <w:r>
        <w:rPr>
          <w:color w:val="333333"/>
        </w:rPr>
        <w:t>Notulen : Memuat alasan memilih anggota tim</w:t>
      </w:r>
    </w:p>
    <w:p w14:paraId="7E80D458" w14:textId="77777777" w:rsidR="003B17C3" w:rsidRDefault="003B17C3" w:rsidP="003B17C3">
      <w:pPr>
        <w:pStyle w:val="BodyText"/>
        <w:numPr>
          <w:ilvl w:val="0"/>
          <w:numId w:val="30"/>
        </w:numPr>
        <w:tabs>
          <w:tab w:val="left" w:pos="1909"/>
        </w:tabs>
        <w:kinsoku w:val="0"/>
        <w:overflowPunct w:val="0"/>
        <w:spacing w:before="140"/>
        <w:ind w:left="1908" w:hanging="508"/>
        <w:rPr>
          <w:color w:val="000000"/>
        </w:rPr>
      </w:pPr>
      <w:r>
        <w:rPr>
          <w:color w:val="333333"/>
        </w:rPr>
        <w:t>Dll</w:t>
      </w:r>
    </w:p>
    <w:p w14:paraId="2F5F1DD8" w14:textId="77777777" w:rsidR="003B17C3" w:rsidRDefault="003B17C3" w:rsidP="003B17C3">
      <w:pPr>
        <w:pStyle w:val="BodyText"/>
        <w:kinsoku w:val="0"/>
        <w:overflowPunct w:val="0"/>
        <w:spacing w:before="140" w:line="359" w:lineRule="auto"/>
        <w:ind w:left="1928" w:right="553" w:hanging="68"/>
        <w:rPr>
          <w:color w:val="000000"/>
        </w:rPr>
      </w:pPr>
      <w:r>
        <w:rPr>
          <w:color w:val="333333"/>
        </w:rPr>
        <w:t>Analisa Beban Kerja per fungsi per Job Discription Pendataan kinerja perorangan</w:t>
      </w:r>
    </w:p>
    <w:p w14:paraId="6F08B445" w14:textId="77777777" w:rsidR="003B17C3" w:rsidRDefault="003B17C3" w:rsidP="003B17C3">
      <w:pPr>
        <w:pStyle w:val="BodyText"/>
        <w:kinsoku w:val="0"/>
        <w:overflowPunct w:val="0"/>
        <w:ind w:left="1832" w:firstLine="0"/>
        <w:rPr>
          <w:color w:val="000000"/>
        </w:rPr>
      </w:pPr>
      <w:r>
        <w:rPr>
          <w:color w:val="333333"/>
        </w:rPr>
        <w:t>( Dokumen SKP Pegawai )</w:t>
      </w:r>
    </w:p>
    <w:p w14:paraId="3BF89BE0" w14:textId="77777777" w:rsidR="003B17C3" w:rsidRDefault="003B17C3" w:rsidP="003B17C3">
      <w:pPr>
        <w:pStyle w:val="BodyText"/>
        <w:kinsoku w:val="0"/>
        <w:overflowPunct w:val="0"/>
        <w:spacing w:before="0"/>
        <w:ind w:left="0" w:firstLine="0"/>
      </w:pPr>
    </w:p>
    <w:p w14:paraId="4B80ADED" w14:textId="77777777" w:rsidR="003B17C3" w:rsidRDefault="003B17C3" w:rsidP="003B17C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229D36DD" w14:textId="77777777" w:rsidR="003B17C3" w:rsidRDefault="003B17C3" w:rsidP="003B17C3">
      <w:pPr>
        <w:pStyle w:val="BodyText"/>
        <w:numPr>
          <w:ilvl w:val="0"/>
          <w:numId w:val="32"/>
        </w:numPr>
        <w:tabs>
          <w:tab w:val="left" w:pos="1708"/>
        </w:tabs>
        <w:kinsoku w:val="0"/>
        <w:overflowPunct w:val="0"/>
        <w:spacing w:before="0" w:line="359" w:lineRule="auto"/>
        <w:ind w:right="4681" w:hanging="696"/>
        <w:rPr>
          <w:color w:val="000000"/>
        </w:rPr>
      </w:pPr>
      <w:r>
        <w:rPr>
          <w:b/>
          <w:bCs/>
          <w:color w:val="333333"/>
        </w:rPr>
        <w:t>Penataan Tata Laksana Indikator ;</w:t>
      </w:r>
    </w:p>
    <w:p w14:paraId="6E8AE16F" w14:textId="77777777" w:rsidR="0055146A" w:rsidRPr="0055146A" w:rsidRDefault="003B17C3" w:rsidP="0055146A">
      <w:pPr>
        <w:pStyle w:val="BodyText"/>
        <w:numPr>
          <w:ilvl w:val="1"/>
          <w:numId w:val="32"/>
        </w:numPr>
        <w:tabs>
          <w:tab w:val="left" w:pos="2053"/>
        </w:tabs>
        <w:kinsoku w:val="0"/>
        <w:overflowPunct w:val="0"/>
        <w:spacing w:before="0" w:line="359" w:lineRule="auto"/>
        <w:ind w:left="2110" w:right="-76" w:hanging="427"/>
        <w:jc w:val="both"/>
        <w:rPr>
          <w:color w:val="000000"/>
        </w:rPr>
      </w:pPr>
      <w:r>
        <w:rPr>
          <w:b/>
          <w:bCs/>
          <w:color w:val="333333"/>
        </w:rPr>
        <w:t xml:space="preserve">Prosedur Operasional </w:t>
      </w:r>
      <w:r w:rsidR="0055146A">
        <w:rPr>
          <w:b/>
          <w:bCs/>
          <w:color w:val="333333"/>
          <w:spacing w:val="-1"/>
        </w:rPr>
        <w:t>Pelayanan</w:t>
      </w:r>
      <w:r w:rsidR="0055146A">
        <w:rPr>
          <w:b/>
          <w:bCs/>
          <w:color w:val="333333"/>
          <w:spacing w:val="-1"/>
        </w:rPr>
        <w:t xml:space="preserve"> </w:t>
      </w:r>
      <w:r>
        <w:rPr>
          <w:b/>
          <w:bCs/>
          <w:color w:val="333333"/>
        </w:rPr>
        <w:t xml:space="preserve">(SOP) </w:t>
      </w:r>
    </w:p>
    <w:p w14:paraId="044E86FE" w14:textId="1D01F118" w:rsidR="003B17C3" w:rsidRDefault="003B17C3" w:rsidP="0055146A">
      <w:pPr>
        <w:pStyle w:val="BodyText"/>
        <w:tabs>
          <w:tab w:val="left" w:pos="2053"/>
        </w:tabs>
        <w:kinsoku w:val="0"/>
        <w:overflowPunct w:val="0"/>
        <w:spacing w:before="0" w:line="359" w:lineRule="auto"/>
        <w:ind w:left="2110" w:right="-76" w:firstLine="0"/>
        <w:jc w:val="both"/>
        <w:rPr>
          <w:color w:val="000000"/>
        </w:rPr>
      </w:pPr>
      <w:r>
        <w:rPr>
          <w:color w:val="333333"/>
        </w:rPr>
        <w:t>Pengukuran  indikator  ini  dilakukan  dengan  mengacu pada  kondisi yang seharusnya telah dilakukan, seperti :</w:t>
      </w:r>
    </w:p>
    <w:p w14:paraId="539D756B" w14:textId="60F7569C" w:rsidR="003B17C3" w:rsidRDefault="003B17C3" w:rsidP="0055146A">
      <w:pPr>
        <w:pStyle w:val="BodyText"/>
        <w:numPr>
          <w:ilvl w:val="0"/>
          <w:numId w:val="29"/>
        </w:numPr>
        <w:tabs>
          <w:tab w:val="left" w:pos="2533"/>
        </w:tabs>
        <w:kinsoku w:val="0"/>
        <w:overflowPunct w:val="0"/>
        <w:spacing w:line="359" w:lineRule="auto"/>
        <w:ind w:right="-76" w:hanging="422"/>
        <w:jc w:val="both"/>
        <w:rPr>
          <w:color w:val="000000"/>
        </w:rPr>
      </w:pPr>
      <w:r>
        <w:rPr>
          <w:color w:val="333333"/>
        </w:rPr>
        <w:t>Prosedur  operasional  tetap  mengacu  kepada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peta proses  bisnis instansi ;</w:t>
      </w:r>
    </w:p>
    <w:p w14:paraId="5AAE7E15" w14:textId="77777777" w:rsidR="003B17C3" w:rsidRDefault="003B17C3" w:rsidP="0055146A">
      <w:pPr>
        <w:pStyle w:val="BodyText"/>
        <w:numPr>
          <w:ilvl w:val="0"/>
          <w:numId w:val="29"/>
        </w:numPr>
        <w:tabs>
          <w:tab w:val="left" w:pos="2485"/>
        </w:tabs>
        <w:kinsoku w:val="0"/>
        <w:overflowPunct w:val="0"/>
        <w:ind w:left="2484" w:right="-76" w:hanging="374"/>
        <w:jc w:val="both"/>
        <w:rPr>
          <w:color w:val="000000"/>
        </w:rPr>
      </w:pPr>
      <w:r>
        <w:rPr>
          <w:color w:val="333333"/>
        </w:rPr>
        <w:t>Prosedur operasional tetap telah diterapkan ;</w:t>
      </w:r>
    </w:p>
    <w:p w14:paraId="7327E143" w14:textId="77777777" w:rsidR="003B17C3" w:rsidRDefault="003B17C3" w:rsidP="0055146A">
      <w:pPr>
        <w:pStyle w:val="BodyText"/>
        <w:numPr>
          <w:ilvl w:val="0"/>
          <w:numId w:val="29"/>
        </w:numPr>
        <w:tabs>
          <w:tab w:val="left" w:pos="2485"/>
        </w:tabs>
        <w:kinsoku w:val="0"/>
        <w:overflowPunct w:val="0"/>
        <w:spacing w:before="140"/>
        <w:ind w:left="2484" w:right="-76" w:hanging="374"/>
        <w:jc w:val="both"/>
        <w:rPr>
          <w:color w:val="000000"/>
        </w:rPr>
      </w:pPr>
      <w:r>
        <w:rPr>
          <w:color w:val="333333"/>
        </w:rPr>
        <w:t>Prosedur operasional tetap telah dievaluasi.</w:t>
      </w:r>
    </w:p>
    <w:p w14:paraId="5BF9CE49" w14:textId="77777777" w:rsidR="003B17C3" w:rsidRDefault="003B17C3" w:rsidP="003B17C3">
      <w:pPr>
        <w:pStyle w:val="BodyText"/>
        <w:numPr>
          <w:ilvl w:val="0"/>
          <w:numId w:val="29"/>
        </w:numPr>
        <w:tabs>
          <w:tab w:val="left" w:pos="2485"/>
        </w:tabs>
        <w:kinsoku w:val="0"/>
        <w:overflowPunct w:val="0"/>
        <w:spacing w:before="140"/>
        <w:ind w:left="2484" w:hanging="374"/>
        <w:rPr>
          <w:color w:val="000000"/>
        </w:rPr>
        <w:sectPr w:rsidR="003B17C3">
          <w:pgSz w:w="12240" w:h="18720"/>
          <w:pgMar w:top="1400" w:right="1240" w:bottom="280" w:left="1720" w:header="720" w:footer="720" w:gutter="0"/>
          <w:cols w:space="720" w:equalWidth="0">
            <w:col w:w="9280"/>
          </w:cols>
          <w:noEndnote/>
        </w:sectPr>
      </w:pPr>
    </w:p>
    <w:p w14:paraId="196BA59B" w14:textId="77777777" w:rsidR="003B17C3" w:rsidRDefault="003B17C3" w:rsidP="003B17C3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1BCF20A" w14:textId="77777777" w:rsidR="003B17C3" w:rsidRDefault="003B17C3" w:rsidP="003B17C3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14:paraId="589E5574" w14:textId="77777777" w:rsidR="003B17C3" w:rsidRDefault="003B17C3" w:rsidP="003B17C3">
      <w:pPr>
        <w:pStyle w:val="BodyText"/>
        <w:numPr>
          <w:ilvl w:val="1"/>
          <w:numId w:val="32"/>
        </w:numPr>
        <w:tabs>
          <w:tab w:val="left" w:pos="2063"/>
        </w:tabs>
        <w:kinsoku w:val="0"/>
        <w:overflowPunct w:val="0"/>
        <w:spacing w:before="66"/>
        <w:ind w:left="2062" w:hanging="379"/>
        <w:rPr>
          <w:color w:val="000000"/>
        </w:rPr>
      </w:pPr>
      <w:r>
        <w:rPr>
          <w:b/>
          <w:bCs/>
          <w:color w:val="333333"/>
        </w:rPr>
        <w:t>E-Office /e-goverment</w:t>
      </w:r>
    </w:p>
    <w:p w14:paraId="4D412B97" w14:textId="0BC27F1C" w:rsidR="003B17C3" w:rsidRDefault="003B17C3" w:rsidP="0055146A">
      <w:pPr>
        <w:pStyle w:val="BodyText"/>
        <w:kinsoku w:val="0"/>
        <w:overflowPunct w:val="0"/>
        <w:spacing w:before="140" w:line="359" w:lineRule="auto"/>
        <w:ind w:left="2110" w:right="179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telah dilakukan, yaitu</w:t>
      </w:r>
    </w:p>
    <w:p w14:paraId="583221A3" w14:textId="77777777" w:rsidR="003B17C3" w:rsidRDefault="003B17C3" w:rsidP="003B17C3">
      <w:pPr>
        <w:pStyle w:val="BodyText"/>
        <w:numPr>
          <w:ilvl w:val="0"/>
          <w:numId w:val="28"/>
        </w:numPr>
        <w:tabs>
          <w:tab w:val="left" w:pos="2485"/>
        </w:tabs>
        <w:kinsoku w:val="0"/>
        <w:overflowPunct w:val="0"/>
        <w:ind w:hanging="374"/>
        <w:rPr>
          <w:color w:val="000000"/>
        </w:rPr>
      </w:pPr>
      <w:r>
        <w:rPr>
          <w:color w:val="333333"/>
        </w:rPr>
        <w:t>Sistem pengukuran kinerja berbasis sistem informasi ;</w:t>
      </w:r>
    </w:p>
    <w:p w14:paraId="164145A1" w14:textId="77777777" w:rsidR="003B17C3" w:rsidRDefault="003B17C3" w:rsidP="003B17C3">
      <w:pPr>
        <w:pStyle w:val="BodyText"/>
        <w:numPr>
          <w:ilvl w:val="0"/>
          <w:numId w:val="28"/>
        </w:numPr>
        <w:tabs>
          <w:tab w:val="left" w:pos="2485"/>
        </w:tabs>
        <w:kinsoku w:val="0"/>
        <w:overflowPunct w:val="0"/>
        <w:spacing w:before="140"/>
        <w:ind w:hanging="374"/>
        <w:rPr>
          <w:color w:val="000000"/>
        </w:rPr>
      </w:pPr>
      <w:r>
        <w:rPr>
          <w:color w:val="333333"/>
        </w:rPr>
        <w:t>Sistem kepegawaian berbasis sistem informasi ;</w:t>
      </w:r>
    </w:p>
    <w:p w14:paraId="6118FC0A" w14:textId="77777777" w:rsidR="003B17C3" w:rsidRDefault="003B17C3" w:rsidP="003B17C3">
      <w:pPr>
        <w:pStyle w:val="BodyText"/>
        <w:numPr>
          <w:ilvl w:val="0"/>
          <w:numId w:val="28"/>
        </w:numPr>
        <w:tabs>
          <w:tab w:val="left" w:pos="2485"/>
        </w:tabs>
        <w:kinsoku w:val="0"/>
        <w:overflowPunct w:val="0"/>
        <w:spacing w:before="140"/>
        <w:ind w:hanging="374"/>
        <w:rPr>
          <w:color w:val="000000"/>
        </w:rPr>
      </w:pPr>
      <w:r>
        <w:rPr>
          <w:color w:val="333333"/>
        </w:rPr>
        <w:t>Sistem pelayanan publik berbasis</w:t>
      </w:r>
      <w:r>
        <w:rPr>
          <w:color w:val="333333"/>
          <w:spacing w:val="-1"/>
        </w:rPr>
        <w:t>Teknologi</w:t>
      </w:r>
      <w:r>
        <w:rPr>
          <w:color w:val="333333"/>
        </w:rPr>
        <w:t xml:space="preserve"> informasi.</w:t>
      </w:r>
    </w:p>
    <w:p w14:paraId="168A0193" w14:textId="77777777" w:rsidR="003B17C3" w:rsidRDefault="003B17C3" w:rsidP="003B17C3">
      <w:pPr>
        <w:pStyle w:val="BodyText"/>
        <w:numPr>
          <w:ilvl w:val="1"/>
          <w:numId w:val="32"/>
        </w:numPr>
        <w:tabs>
          <w:tab w:val="left" w:pos="2039"/>
        </w:tabs>
        <w:kinsoku w:val="0"/>
        <w:overflowPunct w:val="0"/>
        <w:spacing w:before="140"/>
        <w:ind w:left="2038" w:hanging="355"/>
        <w:rPr>
          <w:color w:val="000000"/>
        </w:rPr>
      </w:pPr>
      <w:r>
        <w:rPr>
          <w:b/>
          <w:bCs/>
          <w:color w:val="333333"/>
        </w:rPr>
        <w:t>Keterbukaan Informasi Publik</w:t>
      </w:r>
    </w:p>
    <w:p w14:paraId="476B1422" w14:textId="3F92FFE2" w:rsidR="003B17C3" w:rsidRDefault="003B17C3" w:rsidP="003B17C3">
      <w:pPr>
        <w:pStyle w:val="BodyText"/>
        <w:kinsoku w:val="0"/>
        <w:overflowPunct w:val="0"/>
        <w:spacing w:before="140" w:line="359" w:lineRule="auto"/>
        <w:ind w:left="2110" w:right="179" w:firstLine="0"/>
        <w:rPr>
          <w:color w:val="000000"/>
        </w:rPr>
      </w:pPr>
      <w:r>
        <w:rPr>
          <w:color w:val="333333"/>
        </w:rPr>
        <w:t>Pengukuran  indikator  ini  dilakukan  dengan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telah dilakukan, seperti :</w:t>
      </w:r>
    </w:p>
    <w:p w14:paraId="71F02AE0" w14:textId="056F491D" w:rsidR="003B17C3" w:rsidRDefault="003B17C3" w:rsidP="0055146A">
      <w:pPr>
        <w:pStyle w:val="BodyText"/>
        <w:numPr>
          <w:ilvl w:val="0"/>
          <w:numId w:val="27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rPr>
          <w:color w:val="000000"/>
        </w:rPr>
      </w:pPr>
      <w:r>
        <w:rPr>
          <w:color w:val="333333"/>
        </w:rPr>
        <w:t>Kebijakan  tentang  keterbukaan  informasi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publik telah  diterapkan ;</w:t>
      </w:r>
    </w:p>
    <w:p w14:paraId="25A9BB01" w14:textId="77777777" w:rsidR="003B17C3" w:rsidRDefault="003B17C3" w:rsidP="003B17C3">
      <w:pPr>
        <w:pStyle w:val="BodyText"/>
        <w:numPr>
          <w:ilvl w:val="0"/>
          <w:numId w:val="27"/>
        </w:numPr>
        <w:tabs>
          <w:tab w:val="left" w:pos="2485"/>
          <w:tab w:val="left" w:pos="4255"/>
        </w:tabs>
        <w:kinsoku w:val="0"/>
        <w:overflowPunct w:val="0"/>
        <w:spacing w:line="363" w:lineRule="auto"/>
        <w:ind w:right="630" w:hanging="422"/>
        <w:rPr>
          <w:color w:val="000000"/>
        </w:rPr>
      </w:pPr>
      <w:r>
        <w:rPr>
          <w:color w:val="333333"/>
        </w:rPr>
        <w:t>Monitoring  dan  evaluasi  pelaksanaan  kebijakan keterbukaan</w:t>
      </w:r>
      <w:r>
        <w:rPr>
          <w:color w:val="333333"/>
        </w:rPr>
        <w:tab/>
        <w:t>informasi publik.</w:t>
      </w:r>
    </w:p>
    <w:p w14:paraId="7B77D0EE" w14:textId="77777777" w:rsidR="003B17C3" w:rsidRDefault="003B17C3" w:rsidP="003B17C3">
      <w:pPr>
        <w:pStyle w:val="BodyText"/>
        <w:kinsoku w:val="0"/>
        <w:overflowPunct w:val="0"/>
        <w:spacing w:before="1"/>
        <w:ind w:left="1683" w:firstLine="0"/>
        <w:rPr>
          <w:color w:val="000000"/>
        </w:rPr>
      </w:pPr>
      <w:r>
        <w:rPr>
          <w:b/>
          <w:bCs/>
          <w:color w:val="333333"/>
        </w:rPr>
        <w:t>Target ;</w:t>
      </w:r>
    </w:p>
    <w:p w14:paraId="3E9723CF" w14:textId="30B79128" w:rsidR="003B17C3" w:rsidRDefault="003B17C3" w:rsidP="0055146A">
      <w:pPr>
        <w:pStyle w:val="BodyText"/>
        <w:numPr>
          <w:ilvl w:val="0"/>
          <w:numId w:val="26"/>
        </w:numPr>
        <w:tabs>
          <w:tab w:val="left" w:pos="2053"/>
        </w:tabs>
        <w:kinsoku w:val="0"/>
        <w:overflowPunct w:val="0"/>
        <w:spacing w:before="140"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penggunaan teknologi informasi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>dalam proses penyelenggaraan manajemen pemerintahan di Zona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 menuju WBK/WBBM ;</w:t>
      </w:r>
    </w:p>
    <w:p w14:paraId="4745A506" w14:textId="2FE9D970" w:rsidR="003B17C3" w:rsidRDefault="003B17C3" w:rsidP="000747EB">
      <w:pPr>
        <w:pStyle w:val="BodyText"/>
        <w:numPr>
          <w:ilvl w:val="0"/>
          <w:numId w:val="26"/>
        </w:numPr>
        <w:tabs>
          <w:tab w:val="left" w:pos="2063"/>
        </w:tabs>
        <w:kinsoku w:val="0"/>
        <w:overflowPunct w:val="0"/>
        <w:spacing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 efisiensi  dan  efektivitas  proses</w:t>
      </w:r>
      <w:r w:rsidR="0055146A">
        <w:rPr>
          <w:color w:val="333333"/>
          <w:lang w:val="en-US"/>
        </w:rPr>
        <w:t xml:space="preserve"> </w:t>
      </w:r>
      <w:r>
        <w:rPr>
          <w:color w:val="333333"/>
        </w:rPr>
        <w:t xml:space="preserve">manajemen  pemerintahan di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menujuWBK/WBBM ;</w:t>
      </w:r>
    </w:p>
    <w:p w14:paraId="55D8B570" w14:textId="492BDF2B" w:rsidR="003B17C3" w:rsidRDefault="003B17C3" w:rsidP="000747EB">
      <w:pPr>
        <w:pStyle w:val="BodyText"/>
        <w:numPr>
          <w:ilvl w:val="0"/>
          <w:numId w:val="26"/>
        </w:numPr>
        <w:tabs>
          <w:tab w:val="left" w:pos="2039"/>
        </w:tabs>
        <w:kinsoku w:val="0"/>
        <w:overflowPunct w:val="0"/>
        <w:spacing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 xml:space="preserve">Meningkatnya kinerja di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WBK/WBBM.</w:t>
      </w:r>
    </w:p>
    <w:p w14:paraId="75B576DB" w14:textId="77777777" w:rsidR="003B17C3" w:rsidRDefault="003B17C3" w:rsidP="003B17C3">
      <w:pPr>
        <w:pStyle w:val="BodyText"/>
        <w:kinsoku w:val="0"/>
        <w:overflowPunct w:val="0"/>
        <w:spacing w:before="0"/>
        <w:ind w:left="0" w:firstLine="0"/>
      </w:pPr>
    </w:p>
    <w:p w14:paraId="4D9DA259" w14:textId="77777777" w:rsidR="003B17C3" w:rsidRDefault="003B17C3" w:rsidP="003B17C3">
      <w:pPr>
        <w:pStyle w:val="BodyText"/>
        <w:numPr>
          <w:ilvl w:val="0"/>
          <w:numId w:val="32"/>
        </w:numPr>
        <w:tabs>
          <w:tab w:val="left" w:pos="1708"/>
        </w:tabs>
        <w:kinsoku w:val="0"/>
        <w:overflowPunct w:val="0"/>
        <w:spacing w:before="146" w:line="359" w:lineRule="auto"/>
        <w:ind w:right="3093" w:hanging="696"/>
        <w:rPr>
          <w:color w:val="000000"/>
        </w:rPr>
      </w:pPr>
      <w:r>
        <w:rPr>
          <w:b/>
          <w:bCs/>
          <w:color w:val="333333"/>
        </w:rPr>
        <w:t>Penataan Sistem Manajemen SDM Indikator ;</w:t>
      </w:r>
    </w:p>
    <w:p w14:paraId="46D9A606" w14:textId="77777777" w:rsidR="006D2520" w:rsidRPr="006D2520" w:rsidRDefault="003B17C3" w:rsidP="000747EB">
      <w:pPr>
        <w:pStyle w:val="BodyText"/>
        <w:numPr>
          <w:ilvl w:val="1"/>
          <w:numId w:val="32"/>
        </w:numPr>
        <w:tabs>
          <w:tab w:val="left" w:pos="2053"/>
        </w:tabs>
        <w:kinsoku w:val="0"/>
        <w:overflowPunct w:val="0"/>
        <w:spacing w:before="0" w:line="359" w:lineRule="auto"/>
        <w:ind w:left="2110" w:right="-12" w:hanging="427"/>
        <w:jc w:val="both"/>
        <w:rPr>
          <w:color w:val="000000"/>
        </w:rPr>
      </w:pPr>
      <w:r w:rsidRPr="006D2520">
        <w:rPr>
          <w:b/>
          <w:color w:val="333333"/>
        </w:rPr>
        <w:t>Perencanaan Kebutuhan Pegawai sesuai dengan Kebutuhan</w:t>
      </w:r>
      <w:r>
        <w:rPr>
          <w:color w:val="333333"/>
        </w:rPr>
        <w:t xml:space="preserve"> </w:t>
      </w:r>
    </w:p>
    <w:p w14:paraId="336A14A9" w14:textId="67DA902B" w:rsidR="003B17C3" w:rsidRDefault="003B17C3" w:rsidP="006D2520">
      <w:pPr>
        <w:pStyle w:val="BodyText"/>
        <w:tabs>
          <w:tab w:val="left" w:pos="2053"/>
        </w:tabs>
        <w:kinsoku w:val="0"/>
        <w:overflowPunct w:val="0"/>
        <w:spacing w:before="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indikator ini dilakukan dengan mengacu pada kondisi yang seharusnya dilakukan, seperti :</w:t>
      </w:r>
    </w:p>
    <w:p w14:paraId="07A7798E" w14:textId="77777777" w:rsidR="003B17C3" w:rsidRDefault="003B17C3" w:rsidP="000747EB">
      <w:pPr>
        <w:pStyle w:val="BodyText"/>
        <w:numPr>
          <w:ilvl w:val="0"/>
          <w:numId w:val="25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Dinas telah membuat rencana kebutuhan pegawai di unit  kerjanya dalam hal  rasio dengan beban kerja dan kualifikasi  pendidikan ;</w:t>
      </w:r>
    </w:p>
    <w:p w14:paraId="3EEEEE1D" w14:textId="77777777" w:rsidR="003B17C3" w:rsidRDefault="003B17C3" w:rsidP="000747EB">
      <w:pPr>
        <w:pStyle w:val="BodyText"/>
        <w:numPr>
          <w:ilvl w:val="0"/>
          <w:numId w:val="25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Dinas  telah menerapkan rencana kebutuhan pegawai di  unit kerjanya ;</w:t>
      </w:r>
    </w:p>
    <w:p w14:paraId="6F31AAD8" w14:textId="77777777" w:rsidR="003B17C3" w:rsidRDefault="003B17C3" w:rsidP="003B17C3">
      <w:pPr>
        <w:pStyle w:val="BodyText"/>
        <w:numPr>
          <w:ilvl w:val="0"/>
          <w:numId w:val="25"/>
        </w:numPr>
        <w:tabs>
          <w:tab w:val="left" w:pos="2485"/>
        </w:tabs>
        <w:kinsoku w:val="0"/>
        <w:overflowPunct w:val="0"/>
        <w:spacing w:line="359" w:lineRule="auto"/>
        <w:ind w:right="179" w:hanging="422"/>
        <w:rPr>
          <w:color w:val="000000"/>
        </w:rPr>
        <w:sectPr w:rsidR="003B17C3">
          <w:pgSz w:w="12240" w:h="18720"/>
          <w:pgMar w:top="1800" w:right="1460" w:bottom="280" w:left="1720" w:header="720" w:footer="720" w:gutter="0"/>
          <w:cols w:space="720" w:equalWidth="0">
            <w:col w:w="9060"/>
          </w:cols>
          <w:noEndnote/>
        </w:sectPr>
      </w:pPr>
    </w:p>
    <w:p w14:paraId="5F741847" w14:textId="77777777" w:rsidR="003B17C3" w:rsidRDefault="003B17C3" w:rsidP="000747EB">
      <w:pPr>
        <w:pStyle w:val="BodyText"/>
        <w:numPr>
          <w:ilvl w:val="0"/>
          <w:numId w:val="25"/>
        </w:numPr>
        <w:tabs>
          <w:tab w:val="left" w:pos="2485"/>
        </w:tabs>
        <w:kinsoku w:val="0"/>
        <w:overflowPunct w:val="0"/>
        <w:spacing w:before="39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lastRenderedPageBreak/>
        <w:t>Dinas telah menerapkan monitoring dan evaluasi terhadap  rencana kebutuhan  pegawai di unit kerjanya.</w:t>
      </w:r>
    </w:p>
    <w:p w14:paraId="03D446B8" w14:textId="77777777" w:rsidR="003B17C3" w:rsidRPr="006D2520" w:rsidRDefault="003B17C3" w:rsidP="003B17C3">
      <w:pPr>
        <w:pStyle w:val="BodyText"/>
        <w:numPr>
          <w:ilvl w:val="1"/>
          <w:numId w:val="32"/>
        </w:numPr>
        <w:tabs>
          <w:tab w:val="left" w:pos="2063"/>
        </w:tabs>
        <w:kinsoku w:val="0"/>
        <w:overflowPunct w:val="0"/>
        <w:ind w:left="2062" w:hanging="379"/>
        <w:rPr>
          <w:b/>
          <w:color w:val="000000"/>
        </w:rPr>
      </w:pPr>
      <w:r w:rsidRPr="006D2520">
        <w:rPr>
          <w:b/>
          <w:color w:val="333333"/>
        </w:rPr>
        <w:t xml:space="preserve">Pola Mutasi </w:t>
      </w:r>
      <w:r w:rsidRPr="006D2520">
        <w:rPr>
          <w:b/>
          <w:color w:val="333333"/>
          <w:spacing w:val="-1"/>
        </w:rPr>
        <w:t>Internal</w:t>
      </w:r>
    </w:p>
    <w:p w14:paraId="01A9BC0B" w14:textId="7D10AB5B" w:rsidR="003B17C3" w:rsidRDefault="003B17C3" w:rsidP="000747EB">
      <w:pPr>
        <w:pStyle w:val="BodyText"/>
        <w:kinsoku w:val="0"/>
        <w:overflowPunct w:val="0"/>
        <w:spacing w:before="140" w:line="359" w:lineRule="auto"/>
        <w:ind w:left="2110" w:firstLine="0"/>
        <w:jc w:val="both"/>
        <w:rPr>
          <w:color w:val="000000"/>
        </w:rPr>
      </w:pPr>
      <w:r>
        <w:rPr>
          <w:color w:val="333333"/>
        </w:rPr>
        <w:t>Pengukuran indikator ini dilakukan dengan mengacu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pada  kondisi yang seharusnya dilakukan, seperti :</w:t>
      </w:r>
    </w:p>
    <w:p w14:paraId="679F9223" w14:textId="038AACE9" w:rsidR="003B17C3" w:rsidRDefault="003B17C3" w:rsidP="000747EB">
      <w:pPr>
        <w:pStyle w:val="BodyText"/>
        <w:numPr>
          <w:ilvl w:val="0"/>
          <w:numId w:val="24"/>
        </w:numPr>
        <w:tabs>
          <w:tab w:val="left" w:pos="2485"/>
        </w:tabs>
        <w:kinsoku w:val="0"/>
        <w:overflowPunct w:val="0"/>
        <w:spacing w:line="359" w:lineRule="auto"/>
        <w:ind w:right="995" w:hanging="422"/>
        <w:jc w:val="both"/>
        <w:rPr>
          <w:color w:val="000000"/>
        </w:rPr>
      </w:pPr>
      <w:r>
        <w:rPr>
          <w:color w:val="333333"/>
        </w:rPr>
        <w:t>Dinas telah menetapkan kebijakan pola mutasi internal;</w:t>
      </w:r>
    </w:p>
    <w:p w14:paraId="6FB645FE" w14:textId="7A181B04" w:rsidR="003B17C3" w:rsidRDefault="003B17C3" w:rsidP="000747EB">
      <w:pPr>
        <w:pStyle w:val="BodyText"/>
        <w:numPr>
          <w:ilvl w:val="0"/>
          <w:numId w:val="24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Dinas  telah menerapkan kebijakan pola mutasi internal;</w:t>
      </w:r>
    </w:p>
    <w:p w14:paraId="3EA8218D" w14:textId="09D16763" w:rsidR="003B17C3" w:rsidRDefault="003B17C3" w:rsidP="000747EB">
      <w:pPr>
        <w:pStyle w:val="BodyText"/>
        <w:numPr>
          <w:ilvl w:val="0"/>
          <w:numId w:val="24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Dinas telah  memiliki  monitoring  dan  evaluasi terhadap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kebijakan pola rotasi  internal.</w:t>
      </w:r>
    </w:p>
    <w:p w14:paraId="531BF6DD" w14:textId="2450AAFD" w:rsidR="003B17C3" w:rsidRDefault="003B17C3" w:rsidP="000747EB">
      <w:pPr>
        <w:pStyle w:val="BodyText"/>
        <w:numPr>
          <w:ilvl w:val="1"/>
          <w:numId w:val="32"/>
        </w:numPr>
        <w:tabs>
          <w:tab w:val="left" w:pos="2116"/>
        </w:tabs>
        <w:kinsoku w:val="0"/>
        <w:overflowPunct w:val="0"/>
        <w:spacing w:line="361" w:lineRule="auto"/>
        <w:ind w:left="2110" w:right="-12" w:hanging="350"/>
        <w:jc w:val="both"/>
        <w:rPr>
          <w:color w:val="000000"/>
        </w:rPr>
      </w:pPr>
      <w:r w:rsidRPr="006D2520">
        <w:rPr>
          <w:b/>
          <w:color w:val="333333"/>
        </w:rPr>
        <w:t>Pengembangan Pegawai Berbasis Kompetensi</w:t>
      </w:r>
      <w:r w:rsidR="000747EB">
        <w:rPr>
          <w:color w:val="333333"/>
          <w:lang w:val="en-US"/>
        </w:rPr>
        <w:t xml:space="preserve">. </w:t>
      </w:r>
      <w:r>
        <w:rPr>
          <w:color w:val="333333"/>
        </w:rPr>
        <w:t>Pengukuran  indikator  ini  dilakukan  dengan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72DA518D" w14:textId="47B221E7" w:rsidR="003B17C3" w:rsidRDefault="003B17C3" w:rsidP="000747EB">
      <w:pPr>
        <w:pStyle w:val="BodyText"/>
        <w:numPr>
          <w:ilvl w:val="0"/>
          <w:numId w:val="23"/>
        </w:numPr>
        <w:tabs>
          <w:tab w:val="left" w:pos="2490"/>
          <w:tab w:val="left" w:pos="6531"/>
        </w:tabs>
        <w:kinsoku w:val="0"/>
        <w:overflowPunct w:val="0"/>
        <w:spacing w:before="3" w:line="359" w:lineRule="auto"/>
        <w:ind w:right="-12" w:hanging="422"/>
        <w:jc w:val="both"/>
        <w:rPr>
          <w:color w:val="000000"/>
        </w:rPr>
      </w:pPr>
      <w:r>
        <w:rPr>
          <w:color w:val="333333"/>
          <w:spacing w:val="-2"/>
        </w:rPr>
        <w:t>Telah</w:t>
      </w:r>
      <w:r>
        <w:rPr>
          <w:color w:val="333333"/>
        </w:rPr>
        <w:t xml:space="preserve"> melakukan upaya pengembangan kompetensi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(capacitybuilding / transfer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knowledge) ;</w:t>
      </w:r>
    </w:p>
    <w:p w14:paraId="3C778330" w14:textId="3F97EE1E" w:rsidR="003B17C3" w:rsidRDefault="003B17C3" w:rsidP="000747EB">
      <w:pPr>
        <w:pStyle w:val="BodyText"/>
        <w:numPr>
          <w:ilvl w:val="0"/>
          <w:numId w:val="23"/>
        </w:numPr>
        <w:tabs>
          <w:tab w:val="left" w:pos="2490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  <w:spacing w:val="-2"/>
        </w:rPr>
        <w:t>Terdapat</w:t>
      </w:r>
      <w:r>
        <w:rPr>
          <w:color w:val="333333"/>
        </w:rPr>
        <w:t xml:space="preserve"> kesempatan/hak  bagi pegawai di unit kerja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terkait  untuk  mengikuti  diklat</w:t>
      </w:r>
      <w:r>
        <w:rPr>
          <w:color w:val="333333"/>
        </w:rPr>
        <w:tab/>
        <w:t>maupun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pengembangan  kompetensi  lainnya.</w:t>
      </w:r>
    </w:p>
    <w:p w14:paraId="4FF090BE" w14:textId="77777777" w:rsidR="003B17C3" w:rsidRPr="006D2520" w:rsidRDefault="003B17C3" w:rsidP="006D2520">
      <w:pPr>
        <w:pStyle w:val="BodyText"/>
        <w:numPr>
          <w:ilvl w:val="1"/>
          <w:numId w:val="32"/>
        </w:numPr>
        <w:tabs>
          <w:tab w:val="left" w:pos="2140"/>
        </w:tabs>
        <w:kinsoku w:val="0"/>
        <w:overflowPunct w:val="0"/>
        <w:ind w:left="2139" w:right="-12" w:hanging="379"/>
        <w:jc w:val="both"/>
        <w:rPr>
          <w:b/>
          <w:color w:val="000000"/>
        </w:rPr>
      </w:pPr>
      <w:r w:rsidRPr="006D2520">
        <w:rPr>
          <w:b/>
          <w:color w:val="333333"/>
        </w:rPr>
        <w:t xml:space="preserve">Penetapan Kinerja </w:t>
      </w:r>
      <w:r w:rsidRPr="006D2520">
        <w:rPr>
          <w:b/>
          <w:color w:val="333333"/>
          <w:spacing w:val="-1"/>
        </w:rPr>
        <w:t>Individu</w:t>
      </w:r>
    </w:p>
    <w:p w14:paraId="5AEDADBA" w14:textId="4296C632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indikator ini dilakukan dengan mengacu</w:t>
      </w:r>
      <w:r w:rsidR="000747EB">
        <w:rPr>
          <w:color w:val="333333"/>
          <w:lang w:val="en-US"/>
        </w:rPr>
        <w:t xml:space="preserve"> </w:t>
      </w:r>
      <w:r>
        <w:rPr>
          <w:color w:val="333333"/>
        </w:rPr>
        <w:t>pada  kondisi yang seharusnya dilakukan, seperti :</w:t>
      </w:r>
    </w:p>
    <w:p w14:paraId="6B2E9734" w14:textId="06B85AA6" w:rsidR="003B17C3" w:rsidRDefault="003B17C3" w:rsidP="006D2520">
      <w:pPr>
        <w:pStyle w:val="BodyText"/>
        <w:numPr>
          <w:ilvl w:val="0"/>
          <w:numId w:val="22"/>
        </w:numPr>
        <w:tabs>
          <w:tab w:val="left" w:pos="2490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  <w:spacing w:val="-2"/>
        </w:rPr>
        <w:t>Telah</w:t>
      </w:r>
      <w:r>
        <w:rPr>
          <w:color w:val="333333"/>
        </w:rPr>
        <w:t xml:space="preserve"> memiliki penilaian kinerja individu yang terkait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dengan  kinerja organisasi ;</w:t>
      </w:r>
    </w:p>
    <w:p w14:paraId="756B8F89" w14:textId="77777777" w:rsidR="003B17C3" w:rsidRDefault="003B17C3" w:rsidP="006D2520">
      <w:pPr>
        <w:pStyle w:val="BodyText"/>
        <w:numPr>
          <w:ilvl w:val="0"/>
          <w:numId w:val="22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ukuran  kinerja  individu  telah  memiliki  kesesuaian dengan  indikator kinerja  individu level diatasnya ;</w:t>
      </w:r>
    </w:p>
    <w:p w14:paraId="3A6E7F78" w14:textId="10A074AE" w:rsidR="003B17C3" w:rsidRDefault="003B17C3" w:rsidP="006D2520">
      <w:pPr>
        <w:pStyle w:val="BodyText"/>
        <w:numPr>
          <w:ilvl w:val="0"/>
          <w:numId w:val="22"/>
        </w:numPr>
        <w:tabs>
          <w:tab w:val="left" w:pos="2490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  <w:spacing w:val="-2"/>
        </w:rPr>
        <w:t>Telah</w:t>
      </w:r>
      <w:r>
        <w:rPr>
          <w:color w:val="333333"/>
        </w:rPr>
        <w:t xml:space="preserve">  melakukan  pengukuran  kinerja  individu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secara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periodik; dan</w:t>
      </w:r>
    </w:p>
    <w:p w14:paraId="3C1CEC72" w14:textId="423976D5" w:rsidR="003B17C3" w:rsidRDefault="003B17C3" w:rsidP="006D2520">
      <w:pPr>
        <w:pStyle w:val="BodyText"/>
        <w:numPr>
          <w:ilvl w:val="0"/>
          <w:numId w:val="22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hasil penilaian kinerja individu telah dilaksanakan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/diimplementasikan mulai dari penetapan,  implementasi dan pemantauan.</w:t>
      </w:r>
    </w:p>
    <w:p w14:paraId="3CA7A0B0" w14:textId="6A0F4BC4" w:rsidR="003B17C3" w:rsidRPr="006D2520" w:rsidRDefault="003B17C3" w:rsidP="006D2520">
      <w:pPr>
        <w:pStyle w:val="BodyText"/>
        <w:numPr>
          <w:ilvl w:val="1"/>
          <w:numId w:val="32"/>
        </w:numPr>
        <w:tabs>
          <w:tab w:val="left" w:pos="2183"/>
        </w:tabs>
        <w:kinsoku w:val="0"/>
        <w:overflowPunct w:val="0"/>
        <w:spacing w:line="359" w:lineRule="auto"/>
        <w:ind w:left="2254" w:right="-12" w:hanging="427"/>
        <w:jc w:val="both"/>
        <w:rPr>
          <w:b/>
          <w:color w:val="000000"/>
        </w:rPr>
      </w:pPr>
      <w:r w:rsidRPr="006D2520">
        <w:rPr>
          <w:b/>
          <w:color w:val="333333"/>
        </w:rPr>
        <w:t xml:space="preserve">Penegakan Aturan Disiplin/Kode </w:t>
      </w:r>
      <w:r w:rsidRPr="006D2520">
        <w:rPr>
          <w:b/>
          <w:color w:val="333333"/>
          <w:spacing w:val="-1"/>
        </w:rPr>
        <w:t>Etik/Kode</w:t>
      </w:r>
      <w:r w:rsidRPr="006D2520">
        <w:rPr>
          <w:b/>
          <w:color w:val="333333"/>
        </w:rPr>
        <w:t xml:space="preserve"> Perilaku</w:t>
      </w:r>
      <w:r w:rsidR="006D2520" w:rsidRPr="006D2520">
        <w:rPr>
          <w:b/>
          <w:color w:val="333333"/>
          <w:lang w:val="en-US"/>
        </w:rPr>
        <w:t xml:space="preserve"> </w:t>
      </w:r>
      <w:r w:rsidRPr="006D2520">
        <w:rPr>
          <w:b/>
          <w:color w:val="333333"/>
        </w:rPr>
        <w:t>Pegawai</w:t>
      </w:r>
    </w:p>
    <w:p w14:paraId="05CC6086" w14:textId="77777777" w:rsidR="003B17C3" w:rsidRDefault="003B17C3" w:rsidP="006D2520">
      <w:pPr>
        <w:pStyle w:val="BodyText"/>
        <w:kinsoku w:val="0"/>
        <w:overflowPunct w:val="0"/>
        <w:spacing w:line="359" w:lineRule="auto"/>
        <w:ind w:left="2254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denganmengacu pada  kondisi yang seharusnya dilakukan, seperti</w:t>
      </w:r>
    </w:p>
    <w:p w14:paraId="0C9FAD54" w14:textId="77777777" w:rsidR="003B17C3" w:rsidRDefault="003B17C3" w:rsidP="006D2520">
      <w:pPr>
        <w:pStyle w:val="BodyText"/>
        <w:kinsoku w:val="0"/>
        <w:overflowPunct w:val="0"/>
        <w:spacing w:line="359" w:lineRule="auto"/>
        <w:ind w:left="2254" w:right="-12" w:firstLine="0"/>
        <w:jc w:val="both"/>
        <w:rPr>
          <w:color w:val="000000"/>
        </w:rPr>
        <w:sectPr w:rsidR="003B17C3">
          <w:pgSz w:w="12240" w:h="18720"/>
          <w:pgMar w:top="1400" w:right="1460" w:bottom="280" w:left="1720" w:header="720" w:footer="720" w:gutter="0"/>
          <w:cols w:space="720"/>
          <w:noEndnote/>
        </w:sectPr>
      </w:pPr>
    </w:p>
    <w:p w14:paraId="64C92F47" w14:textId="77777777" w:rsidR="003B17C3" w:rsidRDefault="003B17C3" w:rsidP="006D2520">
      <w:pPr>
        <w:pStyle w:val="BodyText"/>
        <w:kinsoku w:val="0"/>
        <w:overflowPunct w:val="0"/>
        <w:spacing w:before="39" w:line="359" w:lineRule="auto"/>
        <w:ind w:left="2254" w:right="-12" w:firstLine="0"/>
        <w:jc w:val="both"/>
        <w:rPr>
          <w:color w:val="000000"/>
        </w:rPr>
      </w:pPr>
      <w:r>
        <w:rPr>
          <w:color w:val="333333"/>
        </w:rPr>
        <w:lastRenderedPageBreak/>
        <w:t>pelaksanaan Aturan  disiplin/kode  etik/kodeperilaku telah  dilaksanakan / diimplementasikan ;</w:t>
      </w:r>
    </w:p>
    <w:p w14:paraId="1527A6BD" w14:textId="09B46811" w:rsidR="003B17C3" w:rsidRPr="006D2520" w:rsidRDefault="003B17C3" w:rsidP="006D2520">
      <w:pPr>
        <w:pStyle w:val="BodyText"/>
        <w:numPr>
          <w:ilvl w:val="1"/>
          <w:numId w:val="32"/>
        </w:numPr>
        <w:tabs>
          <w:tab w:val="left" w:pos="2212"/>
          <w:tab w:val="left" w:pos="3708"/>
          <w:tab w:val="left" w:pos="4755"/>
          <w:tab w:val="left" w:pos="6622"/>
          <w:tab w:val="left" w:pos="8052"/>
        </w:tabs>
        <w:kinsoku w:val="0"/>
        <w:overflowPunct w:val="0"/>
        <w:spacing w:line="359" w:lineRule="auto"/>
        <w:ind w:left="2254" w:right="-12" w:hanging="427"/>
        <w:rPr>
          <w:b/>
          <w:color w:val="000000"/>
        </w:rPr>
      </w:pPr>
      <w:r w:rsidRPr="006D2520">
        <w:rPr>
          <w:b/>
          <w:color w:val="333333"/>
        </w:rPr>
        <w:t>Penegakan</w:t>
      </w:r>
      <w:r w:rsidRPr="006D2520">
        <w:rPr>
          <w:b/>
          <w:color w:val="333333"/>
        </w:rPr>
        <w:tab/>
        <w:t>Aturan</w:t>
      </w:r>
      <w:r w:rsidRPr="006D2520">
        <w:rPr>
          <w:b/>
          <w:color w:val="333333"/>
        </w:rPr>
        <w:tab/>
        <w:t>Disiplin</w:t>
      </w:r>
      <w:r w:rsidR="006D2520">
        <w:rPr>
          <w:b/>
          <w:color w:val="333333"/>
          <w:lang w:val="en-US"/>
        </w:rPr>
        <w:t xml:space="preserve"> </w:t>
      </w:r>
      <w:r w:rsidRPr="006D2520">
        <w:rPr>
          <w:b/>
          <w:color w:val="333333"/>
        </w:rPr>
        <w:t>/</w:t>
      </w:r>
      <w:r w:rsidR="006D2520">
        <w:rPr>
          <w:b/>
          <w:color w:val="333333"/>
          <w:lang w:val="en-US"/>
        </w:rPr>
        <w:t xml:space="preserve"> </w:t>
      </w:r>
      <w:r w:rsidRPr="006D2520">
        <w:rPr>
          <w:b/>
          <w:color w:val="333333"/>
        </w:rPr>
        <w:t>Kode</w:t>
      </w:r>
      <w:r w:rsidR="006D2520">
        <w:rPr>
          <w:b/>
          <w:color w:val="333333"/>
          <w:lang w:val="en-US"/>
        </w:rPr>
        <w:t xml:space="preserve"> </w:t>
      </w:r>
      <w:r w:rsidRPr="006D2520">
        <w:rPr>
          <w:b/>
          <w:color w:val="333333"/>
          <w:spacing w:val="-1"/>
        </w:rPr>
        <w:t>Etik</w:t>
      </w:r>
      <w:r w:rsidR="006D2520">
        <w:rPr>
          <w:b/>
          <w:color w:val="333333"/>
          <w:spacing w:val="-1"/>
          <w:lang w:val="en-US"/>
        </w:rPr>
        <w:t xml:space="preserve"> </w:t>
      </w:r>
      <w:r w:rsidRPr="006D2520">
        <w:rPr>
          <w:b/>
          <w:color w:val="333333"/>
          <w:spacing w:val="-1"/>
        </w:rPr>
        <w:t>/</w:t>
      </w:r>
      <w:r w:rsidR="006D2520">
        <w:rPr>
          <w:b/>
          <w:color w:val="333333"/>
          <w:spacing w:val="-1"/>
          <w:lang w:val="en-US"/>
        </w:rPr>
        <w:t xml:space="preserve"> </w:t>
      </w:r>
      <w:r w:rsidRPr="006D2520">
        <w:rPr>
          <w:b/>
          <w:color w:val="333333"/>
          <w:spacing w:val="-1"/>
        </w:rPr>
        <w:t>Kode</w:t>
      </w:r>
      <w:r w:rsidR="006D2520" w:rsidRPr="006D2520">
        <w:rPr>
          <w:b/>
          <w:color w:val="333333"/>
          <w:spacing w:val="-1"/>
          <w:lang w:val="en-US"/>
        </w:rPr>
        <w:t xml:space="preserve"> </w:t>
      </w:r>
      <w:r w:rsidRPr="006D2520">
        <w:rPr>
          <w:b/>
          <w:color w:val="333333"/>
        </w:rPr>
        <w:t>Perilaku</w:t>
      </w:r>
      <w:r w:rsidR="006D2520" w:rsidRPr="006D2520">
        <w:rPr>
          <w:b/>
          <w:color w:val="333333"/>
          <w:lang w:val="en-US"/>
        </w:rPr>
        <w:t xml:space="preserve"> </w:t>
      </w:r>
      <w:r w:rsidRPr="006D2520">
        <w:rPr>
          <w:b/>
          <w:color w:val="333333"/>
        </w:rPr>
        <w:t>Pegawai</w:t>
      </w:r>
    </w:p>
    <w:p w14:paraId="2D346260" w14:textId="1A26E6F7" w:rsidR="003B17C3" w:rsidRDefault="003B17C3" w:rsidP="006D2520">
      <w:pPr>
        <w:pStyle w:val="BodyText"/>
        <w:kinsoku w:val="0"/>
        <w:overflowPunct w:val="0"/>
        <w:spacing w:line="359" w:lineRule="auto"/>
        <w:ind w:left="2254" w:right="-12" w:firstLine="0"/>
        <w:jc w:val="both"/>
        <w:rPr>
          <w:color w:val="000000"/>
        </w:rPr>
      </w:pPr>
      <w:r>
        <w:rPr>
          <w:color w:val="333333"/>
        </w:rPr>
        <w:t>Pengukuran indikator ini dilakukan  dengan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mengacu  pada kondisi yang seharusnya dilakukan, seperti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pelaksanaan sistem  informasi  kepegawaianpada  unit  kerja telah  dimutakhirkan  secara berkala.</w:t>
      </w:r>
    </w:p>
    <w:p w14:paraId="4DAEBBD0" w14:textId="77777777" w:rsidR="003B17C3" w:rsidRDefault="003B17C3" w:rsidP="006D2520">
      <w:pPr>
        <w:pStyle w:val="BodyText"/>
        <w:kinsoku w:val="0"/>
        <w:overflowPunct w:val="0"/>
        <w:ind w:left="1827" w:right="-12" w:firstLine="0"/>
        <w:jc w:val="both"/>
        <w:rPr>
          <w:color w:val="000000"/>
        </w:rPr>
      </w:pPr>
      <w:r>
        <w:rPr>
          <w:b/>
          <w:bCs/>
          <w:color w:val="333333"/>
        </w:rPr>
        <w:t>Target ;</w:t>
      </w:r>
    </w:p>
    <w:p w14:paraId="43680A95" w14:textId="37A1142F" w:rsidR="003B17C3" w:rsidRDefault="003B17C3" w:rsidP="006D2520">
      <w:pPr>
        <w:pStyle w:val="BodyText"/>
        <w:numPr>
          <w:ilvl w:val="0"/>
          <w:numId w:val="21"/>
        </w:numPr>
        <w:tabs>
          <w:tab w:val="left" w:pos="2197"/>
        </w:tabs>
        <w:kinsoku w:val="0"/>
        <w:overflowPunct w:val="0"/>
        <w:spacing w:before="140"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 ketaatan  terhadap  pengelolaanSDM aparatur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 xml:space="preserve">pada masing-masing 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WBK/WBBM ;</w:t>
      </w:r>
    </w:p>
    <w:p w14:paraId="096ABED0" w14:textId="399030B5" w:rsidR="003B17C3" w:rsidRDefault="003B17C3" w:rsidP="006D2520">
      <w:pPr>
        <w:pStyle w:val="BodyText"/>
        <w:numPr>
          <w:ilvl w:val="0"/>
          <w:numId w:val="21"/>
        </w:numPr>
        <w:tabs>
          <w:tab w:val="left" w:pos="2207"/>
        </w:tabs>
        <w:kinsoku w:val="0"/>
        <w:overflowPunct w:val="0"/>
        <w:spacing w:line="361" w:lineRule="auto"/>
        <w:ind w:right="-12" w:hanging="427"/>
        <w:jc w:val="both"/>
        <w:rPr>
          <w:color w:val="000000"/>
        </w:rPr>
      </w:pPr>
      <w:r>
        <w:rPr>
          <w:color w:val="333333"/>
        </w:rPr>
        <w:t xml:space="preserve">Meningkatnya  transparansi  dan  akuntabilitas pengelolaan  SDM  aparatur  pada  masing-masing masing Zona 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 menuju  WBK/WBBM ;</w:t>
      </w:r>
    </w:p>
    <w:p w14:paraId="5F26EC61" w14:textId="5366599D" w:rsidR="003B17C3" w:rsidRDefault="003B17C3" w:rsidP="006D2520">
      <w:pPr>
        <w:pStyle w:val="BodyText"/>
        <w:numPr>
          <w:ilvl w:val="0"/>
          <w:numId w:val="21"/>
        </w:numPr>
        <w:tabs>
          <w:tab w:val="left" w:pos="2183"/>
        </w:tabs>
        <w:kinsoku w:val="0"/>
        <w:overflowPunct w:val="0"/>
        <w:spacing w:before="3"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disiplin SDM aparatur pada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masing-masing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 xml:space="preserve">Zona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WBK/WBBM ;</w:t>
      </w:r>
    </w:p>
    <w:p w14:paraId="734735A1" w14:textId="02DF810C" w:rsidR="003B17C3" w:rsidRDefault="003B17C3" w:rsidP="006D2520">
      <w:pPr>
        <w:pStyle w:val="BodyText"/>
        <w:numPr>
          <w:ilvl w:val="0"/>
          <w:numId w:val="21"/>
        </w:numPr>
        <w:tabs>
          <w:tab w:val="left" w:pos="2207"/>
        </w:tabs>
        <w:kinsoku w:val="0"/>
        <w:overflowPunct w:val="0"/>
        <w:spacing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 efektivitas  manajemen  SDM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>aparatur pada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 xml:space="preserve">Zona 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 ;</w:t>
      </w:r>
    </w:p>
    <w:p w14:paraId="0DE14D04" w14:textId="1888B4FB" w:rsidR="003B17C3" w:rsidRDefault="003B17C3" w:rsidP="006D2520">
      <w:pPr>
        <w:pStyle w:val="BodyText"/>
        <w:numPr>
          <w:ilvl w:val="0"/>
          <w:numId w:val="21"/>
        </w:numPr>
        <w:tabs>
          <w:tab w:val="left" w:pos="2183"/>
        </w:tabs>
        <w:kinsoku w:val="0"/>
        <w:overflowPunct w:val="0"/>
        <w:spacing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 profesionalisme  SDM  aparatur</w:t>
      </w:r>
      <w:r w:rsidR="006D2520">
        <w:rPr>
          <w:color w:val="333333"/>
          <w:lang w:val="en-US"/>
        </w:rPr>
        <w:t xml:space="preserve"> </w:t>
      </w:r>
      <w:r>
        <w:rPr>
          <w:color w:val="333333"/>
        </w:rPr>
        <w:t xml:space="preserve">pada Zona  </w:t>
      </w:r>
      <w:r>
        <w:rPr>
          <w:color w:val="333333"/>
          <w:spacing w:val="-1"/>
        </w:rPr>
        <w:t>Integritas</w:t>
      </w:r>
      <w:r>
        <w:rPr>
          <w:color w:val="333333"/>
        </w:rPr>
        <w:t xml:space="preserve"> menuju WBK/WBBM.</w:t>
      </w:r>
    </w:p>
    <w:p w14:paraId="175438BF" w14:textId="77777777" w:rsidR="003B17C3" w:rsidRDefault="003B17C3" w:rsidP="006D2520">
      <w:pPr>
        <w:pStyle w:val="BodyText"/>
        <w:kinsoku w:val="0"/>
        <w:overflowPunct w:val="0"/>
        <w:spacing w:before="0"/>
        <w:ind w:left="0" w:right="-12" w:firstLine="0"/>
        <w:jc w:val="both"/>
      </w:pPr>
    </w:p>
    <w:p w14:paraId="1511A3E6" w14:textId="77777777" w:rsidR="003B17C3" w:rsidRDefault="003B17C3" w:rsidP="006D2520">
      <w:pPr>
        <w:pStyle w:val="BodyText"/>
        <w:numPr>
          <w:ilvl w:val="0"/>
          <w:numId w:val="32"/>
        </w:numPr>
        <w:tabs>
          <w:tab w:val="left" w:pos="1784"/>
        </w:tabs>
        <w:kinsoku w:val="0"/>
        <w:overflowPunct w:val="0"/>
        <w:spacing w:before="146" w:line="359" w:lineRule="auto"/>
        <w:ind w:left="1827" w:right="-12" w:hanging="840"/>
        <w:jc w:val="both"/>
        <w:rPr>
          <w:color w:val="000000"/>
        </w:rPr>
      </w:pPr>
      <w:r>
        <w:rPr>
          <w:b/>
          <w:bCs/>
          <w:color w:val="333333"/>
        </w:rPr>
        <w:t>Penguatan Akuntabilitas Kinerja Indikator ;</w:t>
      </w:r>
    </w:p>
    <w:p w14:paraId="60C95DFC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197"/>
        </w:tabs>
        <w:kinsoku w:val="0"/>
        <w:overflowPunct w:val="0"/>
        <w:spacing w:before="0"/>
        <w:ind w:left="2254" w:right="-12" w:hanging="427"/>
        <w:jc w:val="both"/>
        <w:rPr>
          <w:color w:val="000000"/>
        </w:rPr>
      </w:pPr>
      <w:r>
        <w:rPr>
          <w:color w:val="333333"/>
        </w:rPr>
        <w:t>Keterlibatan Pimpinan</w:t>
      </w:r>
    </w:p>
    <w:p w14:paraId="1F490BBF" w14:textId="77777777" w:rsidR="006C7A17" w:rsidRDefault="003B17C3" w:rsidP="006D2520">
      <w:pPr>
        <w:pStyle w:val="BodyText"/>
        <w:tabs>
          <w:tab w:val="left" w:pos="3223"/>
          <w:tab w:val="left" w:pos="3468"/>
          <w:tab w:val="left" w:pos="3679"/>
          <w:tab w:val="left" w:pos="4875"/>
          <w:tab w:val="left" w:pos="5239"/>
          <w:tab w:val="left" w:pos="5407"/>
          <w:tab w:val="left" w:pos="5811"/>
          <w:tab w:val="left" w:pos="6017"/>
          <w:tab w:val="left" w:pos="6372"/>
          <w:tab w:val="left" w:pos="6531"/>
          <w:tab w:val="left" w:pos="6747"/>
          <w:tab w:val="left" w:pos="6929"/>
          <w:tab w:val="left" w:pos="7227"/>
          <w:tab w:val="left" w:pos="7807"/>
          <w:tab w:val="left" w:pos="8023"/>
          <w:tab w:val="left" w:pos="8350"/>
          <w:tab w:val="left" w:pos="8724"/>
        </w:tabs>
        <w:kinsoku w:val="0"/>
        <w:overflowPunct w:val="0"/>
        <w:spacing w:before="140" w:line="359" w:lineRule="auto"/>
        <w:ind w:left="2254" w:right="-12" w:firstLine="0"/>
        <w:jc w:val="both"/>
        <w:rPr>
          <w:color w:val="333333"/>
          <w:spacing w:val="-1"/>
          <w:lang w:val="en-US"/>
        </w:rPr>
      </w:pPr>
      <w:r w:rsidRPr="006C7A17">
        <w:rPr>
          <w:color w:val="333333"/>
        </w:rPr>
        <w:t>Dalam</w:t>
      </w:r>
      <w:r w:rsidRPr="006C7A17">
        <w:rPr>
          <w:color w:val="333333"/>
        </w:rPr>
        <w:tab/>
      </w:r>
      <w:r w:rsidRPr="006C7A17">
        <w:rPr>
          <w:color w:val="333333"/>
          <w:w w:val="95"/>
        </w:rPr>
        <w:t>penyelenggaraan</w:t>
      </w:r>
      <w:r w:rsidRPr="006C7A17">
        <w:rPr>
          <w:color w:val="333333"/>
          <w:w w:val="95"/>
        </w:rPr>
        <w:tab/>
      </w:r>
      <w:r w:rsidRPr="006C7A17">
        <w:rPr>
          <w:color w:val="333333"/>
        </w:rPr>
        <w:t>sistem</w:t>
      </w:r>
      <w:r w:rsidR="006C7A17" w:rsidRPr="006C7A17">
        <w:rPr>
          <w:color w:val="333333"/>
          <w:lang w:val="en-US"/>
        </w:rPr>
        <w:t xml:space="preserve"> </w:t>
      </w:r>
      <w:r w:rsidRPr="006C7A17">
        <w:rPr>
          <w:color w:val="333333"/>
        </w:rPr>
        <w:t>akuntabilitas</w:t>
      </w:r>
      <w:r>
        <w:rPr>
          <w:color w:val="333333"/>
        </w:rPr>
        <w:tab/>
        <w:t>kinerja,</w:t>
      </w:r>
      <w:r w:rsidR="006C7A17">
        <w:rPr>
          <w:color w:val="333333"/>
          <w:lang w:val="en-US"/>
        </w:rPr>
        <w:t xml:space="preserve"> </w:t>
      </w:r>
      <w:r>
        <w:rPr>
          <w:color w:val="333333"/>
        </w:rPr>
        <w:t>salah</w:t>
      </w:r>
      <w:r w:rsidR="006C7A17">
        <w:rPr>
          <w:color w:val="333333"/>
          <w:lang w:val="en-US"/>
        </w:rPr>
        <w:t xml:space="preserve"> </w:t>
      </w:r>
      <w:r>
        <w:rPr>
          <w:color w:val="333333"/>
        </w:rPr>
        <w:t>satu</w:t>
      </w:r>
      <w:r>
        <w:rPr>
          <w:color w:val="333333"/>
        </w:rPr>
        <w:tab/>
        <w:t>komponen</w:t>
      </w:r>
      <w:r>
        <w:rPr>
          <w:color w:val="333333"/>
        </w:rPr>
        <w:tab/>
        <w:t>yang</w:t>
      </w:r>
      <w:r>
        <w:rPr>
          <w:color w:val="333333"/>
        </w:rPr>
        <w:tab/>
      </w:r>
      <w:r>
        <w:rPr>
          <w:color w:val="333333"/>
        </w:rPr>
        <w:tab/>
        <w:t>termasuk</w:t>
      </w:r>
      <w:r>
        <w:rPr>
          <w:color w:val="333333"/>
        </w:rPr>
        <w:tab/>
        <w:t>di</w:t>
      </w:r>
      <w:r>
        <w:rPr>
          <w:color w:val="333333"/>
        </w:rPr>
        <w:tab/>
        <w:t>dalamnya adalah</w:t>
      </w:r>
      <w:r>
        <w:rPr>
          <w:color w:val="333333"/>
        </w:rPr>
        <w:tab/>
        <w:t>dokumen</w:t>
      </w:r>
      <w:r>
        <w:rPr>
          <w:color w:val="333333"/>
        </w:rPr>
        <w:tab/>
        <w:t>perencanaan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strategis</w:t>
      </w:r>
      <w:r>
        <w:rPr>
          <w:color w:val="333333"/>
        </w:rPr>
        <w:tab/>
      </w:r>
      <w:r>
        <w:rPr>
          <w:color w:val="333333"/>
        </w:rPr>
        <w:tab/>
        <w:t xml:space="preserve">Dinas Penanaman Modal dan Pelayanan Terpadu Satu Pintu </w:t>
      </w:r>
      <w:r>
        <w:rPr>
          <w:color w:val="333333"/>
          <w:spacing w:val="-1"/>
        </w:rPr>
        <w:t>tersebut.</w:t>
      </w:r>
      <w:r w:rsidR="006C7A17">
        <w:rPr>
          <w:color w:val="333333"/>
          <w:spacing w:val="-1"/>
          <w:lang w:val="en-US"/>
        </w:rPr>
        <w:t xml:space="preserve"> </w:t>
      </w:r>
    </w:p>
    <w:p w14:paraId="28276590" w14:textId="71935738" w:rsidR="003B17C3" w:rsidRDefault="003B17C3" w:rsidP="006D2520">
      <w:pPr>
        <w:pStyle w:val="BodyText"/>
        <w:tabs>
          <w:tab w:val="left" w:pos="3223"/>
          <w:tab w:val="left" w:pos="3468"/>
          <w:tab w:val="left" w:pos="3679"/>
          <w:tab w:val="left" w:pos="4875"/>
          <w:tab w:val="left" w:pos="5239"/>
          <w:tab w:val="left" w:pos="5407"/>
          <w:tab w:val="left" w:pos="5811"/>
          <w:tab w:val="left" w:pos="6017"/>
          <w:tab w:val="left" w:pos="6372"/>
          <w:tab w:val="left" w:pos="6531"/>
          <w:tab w:val="left" w:pos="6747"/>
          <w:tab w:val="left" w:pos="6929"/>
          <w:tab w:val="left" w:pos="7227"/>
          <w:tab w:val="left" w:pos="7807"/>
          <w:tab w:val="left" w:pos="8023"/>
          <w:tab w:val="left" w:pos="8350"/>
          <w:tab w:val="left" w:pos="8724"/>
        </w:tabs>
        <w:kinsoku w:val="0"/>
        <w:overflowPunct w:val="0"/>
        <w:spacing w:before="140" w:line="359" w:lineRule="auto"/>
        <w:ind w:left="2254" w:right="-12" w:firstLine="0"/>
        <w:jc w:val="both"/>
        <w:rPr>
          <w:color w:val="000000"/>
        </w:rPr>
      </w:pPr>
      <w:r>
        <w:rPr>
          <w:color w:val="333333"/>
        </w:rPr>
        <w:t>Dokumen</w:t>
      </w:r>
      <w:r w:rsidR="006C7A17">
        <w:rPr>
          <w:color w:val="333333"/>
          <w:lang w:val="en-US"/>
        </w:rPr>
        <w:t xml:space="preserve"> </w:t>
      </w:r>
      <w:r>
        <w:rPr>
          <w:color w:val="333333"/>
        </w:rPr>
        <w:t>ini</w:t>
      </w:r>
      <w:r w:rsidR="006C7A17">
        <w:rPr>
          <w:color w:val="333333"/>
          <w:lang w:val="en-US"/>
        </w:rPr>
        <w:t xml:space="preserve"> </w:t>
      </w:r>
      <w:r>
        <w:rPr>
          <w:color w:val="333333"/>
        </w:rPr>
        <w:t>menyajikan</w:t>
      </w:r>
      <w:r w:rsidR="006C7A17">
        <w:rPr>
          <w:color w:val="333333"/>
          <w:lang w:val="en-US"/>
        </w:rPr>
        <w:t xml:space="preserve"> </w:t>
      </w:r>
      <w:r>
        <w:rPr>
          <w:color w:val="333333"/>
        </w:rPr>
        <w:t>arah pengembangan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yang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diinginkan dengan memperhatikan kondisi</w:t>
      </w:r>
      <w:r>
        <w:rPr>
          <w:color w:val="333333"/>
        </w:rPr>
        <w:tab/>
        <w:t xml:space="preserve">unit </w:t>
      </w:r>
      <w:r>
        <w:rPr>
          <w:color w:val="333333"/>
          <w:w w:val="95"/>
        </w:rPr>
        <w:t xml:space="preserve">kerja saat </w:t>
      </w:r>
      <w:r>
        <w:rPr>
          <w:color w:val="333333"/>
        </w:rPr>
        <w:t xml:space="preserve">ini termasuk sumber daya yang </w:t>
      </w:r>
      <w:r>
        <w:rPr>
          <w:color w:val="333333"/>
          <w:spacing w:val="-1"/>
        </w:rPr>
        <w:t xml:space="preserve">dimiliki, </w:t>
      </w:r>
      <w:r>
        <w:rPr>
          <w:color w:val="333333"/>
        </w:rPr>
        <w:t>strategi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pencapaian, serta ukuran keberhasilan.</w:t>
      </w:r>
    </w:p>
    <w:p w14:paraId="0A701710" w14:textId="77777777" w:rsidR="003B17C3" w:rsidRDefault="003B17C3" w:rsidP="006D2520">
      <w:pPr>
        <w:pStyle w:val="BodyText"/>
        <w:tabs>
          <w:tab w:val="left" w:pos="3223"/>
          <w:tab w:val="left" w:pos="3468"/>
          <w:tab w:val="left" w:pos="3679"/>
          <w:tab w:val="left" w:pos="4875"/>
          <w:tab w:val="left" w:pos="5239"/>
          <w:tab w:val="left" w:pos="5407"/>
          <w:tab w:val="left" w:pos="5811"/>
          <w:tab w:val="left" w:pos="6017"/>
          <w:tab w:val="left" w:pos="6372"/>
          <w:tab w:val="left" w:pos="6531"/>
          <w:tab w:val="left" w:pos="6747"/>
          <w:tab w:val="left" w:pos="6929"/>
          <w:tab w:val="left" w:pos="7227"/>
          <w:tab w:val="left" w:pos="7807"/>
          <w:tab w:val="left" w:pos="8023"/>
          <w:tab w:val="left" w:pos="8350"/>
          <w:tab w:val="left" w:pos="8724"/>
        </w:tabs>
        <w:kinsoku w:val="0"/>
        <w:overflowPunct w:val="0"/>
        <w:spacing w:before="140" w:line="359" w:lineRule="auto"/>
        <w:ind w:left="2254" w:right="-12" w:firstLine="0"/>
        <w:jc w:val="both"/>
        <w:rPr>
          <w:color w:val="000000"/>
        </w:rPr>
        <w:sectPr w:rsidR="003B17C3">
          <w:pgSz w:w="12240" w:h="18720"/>
          <w:pgMar w:top="1400" w:right="1140" w:bottom="280" w:left="1720" w:header="720" w:footer="720" w:gutter="0"/>
          <w:cols w:space="720" w:equalWidth="0">
            <w:col w:w="9380"/>
          </w:cols>
          <w:noEndnote/>
        </w:sectPr>
      </w:pPr>
    </w:p>
    <w:p w14:paraId="09317AD0" w14:textId="63558250" w:rsidR="003B17C3" w:rsidRDefault="003B17C3" w:rsidP="006D2520">
      <w:pPr>
        <w:pStyle w:val="BodyText"/>
        <w:kinsoku w:val="0"/>
        <w:overflowPunct w:val="0"/>
        <w:spacing w:before="39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lastRenderedPageBreak/>
        <w:t>Agar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penjabaran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dokumen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  <w:spacing w:val="-1"/>
        </w:rPr>
        <w:t>perencanaan</w:t>
      </w:r>
      <w:r w:rsidR="00EC7F48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strategis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ini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dapat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terlaksana dengan baik dibutuhkan keterlibatan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pimpinan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instansi.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Beberapa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hal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yang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harus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dilakukan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oleh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pimpinan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instansi,</w:t>
      </w:r>
      <w:r w:rsidR="00EC7F48">
        <w:rPr>
          <w:color w:val="333333"/>
          <w:lang w:val="en-US"/>
        </w:rPr>
        <w:t xml:space="preserve"> </w:t>
      </w:r>
      <w:r>
        <w:rPr>
          <w:color w:val="333333"/>
        </w:rPr>
        <w:t>sebagai berikut :</w:t>
      </w:r>
    </w:p>
    <w:p w14:paraId="4A41214E" w14:textId="1A539515" w:rsidR="003B17C3" w:rsidRDefault="003B17C3" w:rsidP="006D2520">
      <w:pPr>
        <w:pStyle w:val="BodyText"/>
        <w:numPr>
          <w:ilvl w:val="0"/>
          <w:numId w:val="20"/>
        </w:numPr>
        <w:tabs>
          <w:tab w:val="left" w:pos="2629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Dinas  telah  melibatkan  pimpinan  secara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langsung pada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saat penyusunan  perencanaan ;</w:t>
      </w:r>
    </w:p>
    <w:p w14:paraId="3FA77977" w14:textId="138B007A" w:rsidR="003B17C3" w:rsidRDefault="003B17C3" w:rsidP="006D2520">
      <w:pPr>
        <w:pStyle w:val="BodyText"/>
        <w:numPr>
          <w:ilvl w:val="0"/>
          <w:numId w:val="20"/>
        </w:numPr>
        <w:tabs>
          <w:tab w:val="left" w:pos="2629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Dinas  telah  melibatkan  secara  langsung  pimpinan saat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penyusunan  penetapan kinerja ;</w:t>
      </w:r>
    </w:p>
    <w:p w14:paraId="16EB92B0" w14:textId="77777777" w:rsidR="003B17C3" w:rsidRDefault="003B17C3" w:rsidP="006D2520">
      <w:pPr>
        <w:pStyle w:val="BodyText"/>
        <w:numPr>
          <w:ilvl w:val="0"/>
          <w:numId w:val="20"/>
        </w:numPr>
        <w:tabs>
          <w:tab w:val="left" w:pos="2629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Pimpinan telah memantau pencapaian kinerja secara berkala.</w:t>
      </w:r>
    </w:p>
    <w:p w14:paraId="66673636" w14:textId="67FF8B0C" w:rsidR="003B17C3" w:rsidRDefault="003B17C3" w:rsidP="00BE770C">
      <w:pPr>
        <w:pStyle w:val="BodyText"/>
        <w:numPr>
          <w:ilvl w:val="1"/>
          <w:numId w:val="32"/>
        </w:numPr>
        <w:tabs>
          <w:tab w:val="left" w:pos="2207"/>
          <w:tab w:val="left" w:pos="6511"/>
        </w:tabs>
        <w:kinsoku w:val="0"/>
        <w:overflowPunct w:val="0"/>
        <w:spacing w:line="360" w:lineRule="auto"/>
        <w:ind w:left="2254" w:right="-12" w:hanging="427"/>
        <w:jc w:val="both"/>
        <w:rPr>
          <w:color w:val="000000"/>
        </w:rPr>
      </w:pPr>
      <w:r>
        <w:rPr>
          <w:color w:val="333333"/>
        </w:rPr>
        <w:t>Pengelolaan Akuntabilitas Kinerja Pengelolaan akuntabilitas  kinerja  terdiri  dari</w:t>
      </w:r>
      <w:r>
        <w:rPr>
          <w:color w:val="333333"/>
        </w:rPr>
        <w:tab/>
        <w:t>pengelolaan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data kinerja,  pengukuran  kinerja,  dan  pelaporan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kinerja. Untuk  mengukur pencapaian program ini digunakan indikator di bawah ini :</w:t>
      </w:r>
    </w:p>
    <w:p w14:paraId="2097B260" w14:textId="77777777" w:rsidR="003B17C3" w:rsidRDefault="003B17C3" w:rsidP="006D2520">
      <w:pPr>
        <w:pStyle w:val="BodyText"/>
        <w:numPr>
          <w:ilvl w:val="0"/>
          <w:numId w:val="19"/>
        </w:numPr>
        <w:tabs>
          <w:tab w:val="left" w:pos="2629"/>
        </w:tabs>
        <w:kinsoku w:val="0"/>
        <w:overflowPunct w:val="0"/>
        <w:spacing w:before="4"/>
        <w:ind w:right="-12" w:hanging="422"/>
        <w:jc w:val="both"/>
        <w:rPr>
          <w:color w:val="000000"/>
        </w:rPr>
      </w:pPr>
      <w:r>
        <w:rPr>
          <w:color w:val="333333"/>
        </w:rPr>
        <w:t>DPMPTSP telah memiliki dokumen perencanaan ;</w:t>
      </w:r>
    </w:p>
    <w:p w14:paraId="76A2D0E8" w14:textId="77777777" w:rsidR="003B17C3" w:rsidRDefault="003B17C3" w:rsidP="006D2520">
      <w:pPr>
        <w:pStyle w:val="BodyText"/>
        <w:numPr>
          <w:ilvl w:val="0"/>
          <w:numId w:val="19"/>
        </w:numPr>
        <w:tabs>
          <w:tab w:val="left" w:pos="2629"/>
        </w:tabs>
        <w:kinsoku w:val="0"/>
        <w:overflowPunct w:val="0"/>
        <w:spacing w:before="140"/>
        <w:ind w:left="2628" w:right="-12" w:hanging="374"/>
        <w:jc w:val="both"/>
        <w:rPr>
          <w:color w:val="000000"/>
        </w:rPr>
      </w:pPr>
      <w:r>
        <w:rPr>
          <w:color w:val="333333"/>
        </w:rPr>
        <w:t>Dokumen perencanaan telah berorientasi hasil ;</w:t>
      </w:r>
    </w:p>
    <w:p w14:paraId="5F3551C9" w14:textId="1D200E6F" w:rsidR="003B17C3" w:rsidRDefault="003B17C3" w:rsidP="006D2520">
      <w:pPr>
        <w:pStyle w:val="BodyText"/>
        <w:numPr>
          <w:ilvl w:val="0"/>
          <w:numId w:val="19"/>
        </w:numPr>
        <w:tabs>
          <w:tab w:val="left" w:pos="2629"/>
        </w:tabs>
        <w:kinsoku w:val="0"/>
        <w:overflowPunct w:val="0"/>
        <w:spacing w:before="140" w:line="359" w:lineRule="auto"/>
        <w:ind w:right="-12" w:hanging="422"/>
        <w:jc w:val="both"/>
        <w:rPr>
          <w:color w:val="000000"/>
        </w:rPr>
      </w:pPr>
      <w:r>
        <w:rPr>
          <w:color w:val="333333"/>
          <w:spacing w:val="-1"/>
        </w:rPr>
        <w:t>Indikator</w:t>
      </w:r>
      <w:r>
        <w:rPr>
          <w:color w:val="333333"/>
        </w:rPr>
        <w:t xml:space="preserve"> kinerja telah memiliki kriteria Specific,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Measurable, Acheivable, Relevant and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  <w:spacing w:val="-2"/>
        </w:rPr>
        <w:t>Time</w:t>
      </w:r>
      <w:r>
        <w:rPr>
          <w:color w:val="333333"/>
        </w:rPr>
        <w:t xml:space="preserve"> bound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  <w:spacing w:val="-1"/>
        </w:rPr>
        <w:t>(SMART);</w:t>
      </w:r>
    </w:p>
    <w:p w14:paraId="1B8F6F74" w14:textId="71D68A5E" w:rsidR="003B17C3" w:rsidRDefault="003B17C3" w:rsidP="006D2520">
      <w:pPr>
        <w:pStyle w:val="BodyText"/>
        <w:numPr>
          <w:ilvl w:val="0"/>
          <w:numId w:val="19"/>
        </w:numPr>
        <w:tabs>
          <w:tab w:val="left" w:pos="2629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menyusun laporan kinerja tepat waktu;</w:t>
      </w:r>
    </w:p>
    <w:p w14:paraId="68B36A0A" w14:textId="77777777" w:rsidR="003B17C3" w:rsidRDefault="003B17C3" w:rsidP="006D2520">
      <w:pPr>
        <w:pStyle w:val="BodyText"/>
        <w:numPr>
          <w:ilvl w:val="0"/>
          <w:numId w:val="19"/>
        </w:numPr>
        <w:tabs>
          <w:tab w:val="left" w:pos="2629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Pelaporan  kinerja  telah  memberikan  informasi tentangkinerja ;</w:t>
      </w:r>
    </w:p>
    <w:p w14:paraId="45F7E49D" w14:textId="4E873461" w:rsidR="003B17C3" w:rsidRDefault="003B17C3" w:rsidP="006D2520">
      <w:pPr>
        <w:pStyle w:val="BodyText"/>
        <w:numPr>
          <w:ilvl w:val="0"/>
          <w:numId w:val="19"/>
        </w:numPr>
        <w:tabs>
          <w:tab w:val="left" w:pos="2629"/>
          <w:tab w:val="left" w:pos="5571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berupaya meningkatkan kapasitas SDM yang  menangani</w:t>
      </w:r>
      <w:r>
        <w:rPr>
          <w:color w:val="333333"/>
        </w:rPr>
        <w:tab/>
        <w:t>akuntabilitas</w:t>
      </w:r>
      <w:r w:rsidR="00BE770C">
        <w:rPr>
          <w:color w:val="333333"/>
          <w:lang w:val="en-US"/>
        </w:rPr>
        <w:t xml:space="preserve"> </w:t>
      </w:r>
      <w:r>
        <w:rPr>
          <w:color w:val="333333"/>
        </w:rPr>
        <w:t>kinerja.</w:t>
      </w:r>
    </w:p>
    <w:p w14:paraId="520A32DA" w14:textId="77777777" w:rsidR="003B17C3" w:rsidRDefault="003B17C3" w:rsidP="006D2520">
      <w:pPr>
        <w:pStyle w:val="BodyText"/>
        <w:kinsoku w:val="0"/>
        <w:overflowPunct w:val="0"/>
        <w:ind w:left="1827" w:right="-12" w:firstLine="0"/>
        <w:jc w:val="both"/>
        <w:rPr>
          <w:color w:val="000000"/>
        </w:rPr>
      </w:pPr>
      <w:r>
        <w:rPr>
          <w:b/>
          <w:bCs/>
          <w:color w:val="333333"/>
        </w:rPr>
        <w:t>Target ;</w:t>
      </w:r>
    </w:p>
    <w:p w14:paraId="6C4DAA89" w14:textId="77777777" w:rsidR="003B17C3" w:rsidRDefault="003B17C3" w:rsidP="006D2520">
      <w:pPr>
        <w:pStyle w:val="BodyText"/>
        <w:numPr>
          <w:ilvl w:val="0"/>
          <w:numId w:val="18"/>
        </w:numPr>
        <w:tabs>
          <w:tab w:val="left" w:pos="2197"/>
        </w:tabs>
        <w:kinsoku w:val="0"/>
        <w:overflowPunct w:val="0"/>
        <w:spacing w:before="140"/>
        <w:ind w:right="-12" w:hanging="369"/>
        <w:jc w:val="both"/>
        <w:rPr>
          <w:color w:val="000000"/>
        </w:rPr>
      </w:pPr>
      <w:r>
        <w:rPr>
          <w:color w:val="333333"/>
        </w:rPr>
        <w:t>Meningkatnya kinerja DPMPTSP ;</w:t>
      </w:r>
    </w:p>
    <w:p w14:paraId="7A9445B3" w14:textId="77777777" w:rsidR="003B17C3" w:rsidRDefault="003B17C3" w:rsidP="006D2520">
      <w:pPr>
        <w:pStyle w:val="BodyText"/>
        <w:numPr>
          <w:ilvl w:val="0"/>
          <w:numId w:val="18"/>
        </w:numPr>
        <w:tabs>
          <w:tab w:val="left" w:pos="2207"/>
        </w:tabs>
        <w:kinsoku w:val="0"/>
        <w:overflowPunct w:val="0"/>
        <w:spacing w:before="140"/>
        <w:ind w:left="2206" w:right="-12" w:hanging="379"/>
        <w:jc w:val="both"/>
        <w:rPr>
          <w:color w:val="000000"/>
        </w:rPr>
      </w:pPr>
      <w:r>
        <w:rPr>
          <w:color w:val="333333"/>
        </w:rPr>
        <w:t>Meningkatnya akuntabilitas DPMPTSP.</w:t>
      </w:r>
    </w:p>
    <w:p w14:paraId="2542CEA7" w14:textId="77777777" w:rsidR="003B17C3" w:rsidRDefault="003B17C3" w:rsidP="006D2520">
      <w:pPr>
        <w:pStyle w:val="BodyText"/>
        <w:kinsoku w:val="0"/>
        <w:overflowPunct w:val="0"/>
        <w:spacing w:before="0"/>
        <w:ind w:left="0" w:right="-12" w:firstLine="0"/>
        <w:jc w:val="both"/>
      </w:pPr>
    </w:p>
    <w:p w14:paraId="0EFEA26E" w14:textId="77777777" w:rsidR="003B17C3" w:rsidRDefault="003B17C3" w:rsidP="006D2520">
      <w:pPr>
        <w:pStyle w:val="BodyText"/>
        <w:kinsoku w:val="0"/>
        <w:overflowPunct w:val="0"/>
        <w:spacing w:before="11"/>
        <w:ind w:left="0" w:right="-12" w:firstLine="0"/>
        <w:jc w:val="both"/>
        <w:rPr>
          <w:sz w:val="23"/>
          <w:szCs w:val="23"/>
        </w:rPr>
      </w:pPr>
    </w:p>
    <w:p w14:paraId="59AA0D8E" w14:textId="77777777" w:rsidR="003B17C3" w:rsidRDefault="003B17C3" w:rsidP="006D2520">
      <w:pPr>
        <w:pStyle w:val="BodyText"/>
        <w:numPr>
          <w:ilvl w:val="0"/>
          <w:numId w:val="32"/>
        </w:numPr>
        <w:tabs>
          <w:tab w:val="left" w:pos="1708"/>
        </w:tabs>
        <w:kinsoku w:val="0"/>
        <w:overflowPunct w:val="0"/>
        <w:spacing w:before="0" w:line="359" w:lineRule="auto"/>
        <w:ind w:right="-12" w:hanging="696"/>
        <w:jc w:val="both"/>
        <w:rPr>
          <w:color w:val="000000"/>
        </w:rPr>
      </w:pPr>
      <w:r>
        <w:rPr>
          <w:b/>
          <w:bCs/>
          <w:color w:val="333333"/>
        </w:rPr>
        <w:t>Penguatan Pengawasan Indikator ;</w:t>
      </w:r>
    </w:p>
    <w:p w14:paraId="6BD6F83E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53"/>
        </w:tabs>
        <w:kinsoku w:val="0"/>
        <w:overflowPunct w:val="0"/>
        <w:spacing w:before="0"/>
        <w:ind w:left="2110" w:right="-12" w:hanging="427"/>
        <w:jc w:val="both"/>
        <w:rPr>
          <w:color w:val="000000"/>
        </w:rPr>
      </w:pPr>
      <w:r>
        <w:rPr>
          <w:color w:val="333333"/>
        </w:rPr>
        <w:t>Pengendalian Gratifikasi</w:t>
      </w:r>
    </w:p>
    <w:p w14:paraId="30FE65CD" w14:textId="152F0D06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2A9425F1" w14:textId="77777777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  <w:sectPr w:rsidR="003B17C3">
          <w:pgSz w:w="12240" w:h="18720"/>
          <w:pgMar w:top="1400" w:right="1380" w:bottom="280" w:left="1720" w:header="720" w:footer="720" w:gutter="0"/>
          <w:cols w:space="720" w:equalWidth="0">
            <w:col w:w="9140"/>
          </w:cols>
          <w:noEndnote/>
        </w:sectPr>
      </w:pPr>
    </w:p>
    <w:p w14:paraId="1080586F" w14:textId="77777777" w:rsidR="003B17C3" w:rsidRDefault="003B17C3" w:rsidP="006D2520">
      <w:pPr>
        <w:pStyle w:val="BodyText"/>
        <w:numPr>
          <w:ilvl w:val="0"/>
          <w:numId w:val="17"/>
        </w:numPr>
        <w:tabs>
          <w:tab w:val="left" w:pos="2408"/>
        </w:tabs>
        <w:kinsoku w:val="0"/>
        <w:overflowPunct w:val="0"/>
        <w:spacing w:before="39" w:line="359" w:lineRule="auto"/>
        <w:ind w:right="-12" w:hanging="283"/>
        <w:jc w:val="both"/>
        <w:rPr>
          <w:color w:val="000000"/>
        </w:rPr>
      </w:pPr>
      <w:r>
        <w:rPr>
          <w:color w:val="333333"/>
        </w:rPr>
        <w:lastRenderedPageBreak/>
        <w:t>DPMPTSP  telah  memiliki  public  campaign  tentang pengendalian gratifikasi; dan</w:t>
      </w:r>
    </w:p>
    <w:p w14:paraId="26CD518C" w14:textId="77777777" w:rsidR="003B17C3" w:rsidRDefault="003B17C3" w:rsidP="006D2520">
      <w:pPr>
        <w:pStyle w:val="BodyText"/>
        <w:numPr>
          <w:ilvl w:val="0"/>
          <w:numId w:val="17"/>
        </w:numPr>
        <w:tabs>
          <w:tab w:val="left" w:pos="2408"/>
        </w:tabs>
        <w:kinsoku w:val="0"/>
        <w:overflowPunct w:val="0"/>
        <w:spacing w:line="359" w:lineRule="auto"/>
        <w:ind w:right="-12" w:hanging="283"/>
        <w:jc w:val="both"/>
        <w:rPr>
          <w:color w:val="000000"/>
        </w:rPr>
      </w:pPr>
      <w:r>
        <w:rPr>
          <w:color w:val="333333"/>
        </w:rPr>
        <w:t>DPMPTSP  telah  mengimplementasikan pengendalian  gratifikasi.</w:t>
      </w:r>
    </w:p>
    <w:p w14:paraId="2DBE3CAE" w14:textId="491366BC" w:rsidR="003B17C3" w:rsidRDefault="003B17C3" w:rsidP="006D2520">
      <w:pPr>
        <w:pStyle w:val="BodyText"/>
        <w:numPr>
          <w:ilvl w:val="1"/>
          <w:numId w:val="32"/>
        </w:numPr>
        <w:tabs>
          <w:tab w:val="left" w:pos="2063"/>
        </w:tabs>
        <w:kinsoku w:val="0"/>
        <w:overflowPunct w:val="0"/>
        <w:spacing w:line="359" w:lineRule="auto"/>
        <w:ind w:left="2110" w:right="-12" w:hanging="427"/>
        <w:jc w:val="both"/>
        <w:rPr>
          <w:color w:val="000000"/>
        </w:rPr>
      </w:pPr>
      <w:r>
        <w:rPr>
          <w:color w:val="333333"/>
        </w:rPr>
        <w:t xml:space="preserve">Penerapan Sistem Pengawasan </w:t>
      </w:r>
      <w:r>
        <w:rPr>
          <w:color w:val="333333"/>
          <w:spacing w:val="-1"/>
        </w:rPr>
        <w:t>Internal</w:t>
      </w:r>
      <w:r>
        <w:rPr>
          <w:color w:val="333333"/>
        </w:rPr>
        <w:t xml:space="preserve"> Pemerintah </w:t>
      </w:r>
      <w:r>
        <w:rPr>
          <w:color w:val="333333"/>
          <w:spacing w:val="-1"/>
        </w:rPr>
        <w:t>(SPIP)</w:t>
      </w:r>
      <w:r w:rsidR="00C573F0">
        <w:rPr>
          <w:color w:val="333333"/>
          <w:spacing w:val="-1"/>
          <w:lang w:val="en-US"/>
        </w:rPr>
        <w:t xml:space="preserve"> </w:t>
      </w:r>
      <w:r>
        <w:rPr>
          <w:color w:val="333333"/>
        </w:rPr>
        <w:t>Pengukuran  indikator  ini  dilakukan  dengan  mengacu pada  kondisi yang seharusnya dilakukan, seperti :</w:t>
      </w:r>
    </w:p>
    <w:p w14:paraId="762AAA5C" w14:textId="77777777" w:rsidR="003B17C3" w:rsidRDefault="003B17C3" w:rsidP="006D2520">
      <w:pPr>
        <w:pStyle w:val="BodyText"/>
        <w:numPr>
          <w:ilvl w:val="0"/>
          <w:numId w:val="16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membangun lingkungan pengendalian;</w:t>
      </w:r>
    </w:p>
    <w:p w14:paraId="5DD692BE" w14:textId="77777777" w:rsidR="003B17C3" w:rsidRDefault="003B17C3" w:rsidP="006D2520">
      <w:pPr>
        <w:pStyle w:val="BodyText"/>
        <w:numPr>
          <w:ilvl w:val="0"/>
          <w:numId w:val="16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melakukan penilaian risiko atas unit kerja;</w:t>
      </w:r>
    </w:p>
    <w:p w14:paraId="20E458DB" w14:textId="52F3801E" w:rsidR="003B17C3" w:rsidRPr="00C573F0" w:rsidRDefault="003B17C3" w:rsidP="00C573F0">
      <w:pPr>
        <w:pStyle w:val="BodyText"/>
        <w:numPr>
          <w:ilvl w:val="0"/>
          <w:numId w:val="16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 w:rsidRPr="00C573F0">
        <w:rPr>
          <w:color w:val="333333"/>
        </w:rPr>
        <w:t>DPMPTSP  telah  melakukan  kegiatan</w:t>
      </w:r>
      <w:r w:rsidR="00C573F0">
        <w:rPr>
          <w:color w:val="333333"/>
          <w:lang w:val="en-US"/>
        </w:rPr>
        <w:t xml:space="preserve"> </w:t>
      </w:r>
      <w:r w:rsidRPr="00C573F0">
        <w:rPr>
          <w:color w:val="333333"/>
        </w:rPr>
        <w:t>pengendalian  untuk  meminimalisir risiko yangtelah diidentifikasi; dan</w:t>
      </w:r>
    </w:p>
    <w:p w14:paraId="73318CC4" w14:textId="0870275C" w:rsidR="003B17C3" w:rsidRDefault="003B17C3" w:rsidP="006D2520">
      <w:pPr>
        <w:pStyle w:val="BodyText"/>
        <w:numPr>
          <w:ilvl w:val="0"/>
          <w:numId w:val="16"/>
        </w:numPr>
        <w:tabs>
          <w:tab w:val="left" w:pos="2485"/>
        </w:tabs>
        <w:kinsoku w:val="0"/>
        <w:overflowPunct w:val="0"/>
        <w:spacing w:before="10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 xml:space="preserve">DPMPTSP telah mengkomunikasikan dan mengimplementasikan </w:t>
      </w:r>
      <w:r>
        <w:rPr>
          <w:color w:val="333333"/>
          <w:spacing w:val="-2"/>
        </w:rPr>
        <w:t>SPIP</w:t>
      </w:r>
      <w:r>
        <w:rPr>
          <w:color w:val="333333"/>
        </w:rPr>
        <w:t xml:space="preserve"> kepada seluruh pihak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terkait.</w:t>
      </w:r>
    </w:p>
    <w:p w14:paraId="4EF238C8" w14:textId="77777777" w:rsidR="003B17C3" w:rsidRDefault="003B17C3" w:rsidP="006D2520">
      <w:pPr>
        <w:pStyle w:val="BodyText"/>
        <w:kinsoku w:val="0"/>
        <w:overflowPunct w:val="0"/>
        <w:spacing w:before="0"/>
        <w:ind w:left="0" w:right="-12" w:firstLine="0"/>
        <w:jc w:val="both"/>
      </w:pPr>
    </w:p>
    <w:p w14:paraId="3D793AFB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39"/>
        </w:tabs>
        <w:kinsoku w:val="0"/>
        <w:overflowPunct w:val="0"/>
        <w:spacing w:before="146"/>
        <w:ind w:left="2038" w:right="-12" w:hanging="355"/>
        <w:jc w:val="both"/>
        <w:rPr>
          <w:color w:val="000000"/>
        </w:rPr>
      </w:pPr>
      <w:r>
        <w:rPr>
          <w:color w:val="333333"/>
        </w:rPr>
        <w:t>Pengaduan Masyarakat</w:t>
      </w:r>
    </w:p>
    <w:p w14:paraId="6ED87F5B" w14:textId="51A2B3A9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029AAD8A" w14:textId="69D33FEC" w:rsidR="003B17C3" w:rsidRDefault="003B17C3" w:rsidP="006D2520">
      <w:pPr>
        <w:pStyle w:val="BodyText"/>
        <w:numPr>
          <w:ilvl w:val="0"/>
          <w:numId w:val="15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mengimplementasikan  kebijakan pengaduan  masyarakat baik melalui media cetak dan elektronik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(website) ;</w:t>
      </w:r>
    </w:p>
    <w:p w14:paraId="030034C5" w14:textId="68481F4B" w:rsidR="003B17C3" w:rsidRDefault="003B17C3" w:rsidP="006D2520">
      <w:pPr>
        <w:pStyle w:val="BodyText"/>
        <w:numPr>
          <w:ilvl w:val="0"/>
          <w:numId w:val="15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melaksanakan  tindak  lanjut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atas hasil  penanganan pengaduan  masyarakat ;</w:t>
      </w:r>
    </w:p>
    <w:p w14:paraId="39F50E6F" w14:textId="77777777" w:rsidR="003B17C3" w:rsidRDefault="003B17C3" w:rsidP="006D2520">
      <w:pPr>
        <w:pStyle w:val="BodyText"/>
        <w:numPr>
          <w:ilvl w:val="0"/>
          <w:numId w:val="15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melakukan  monitoring  dan evaluasi  atas  penanganan pengaduan  masyarakat ;</w:t>
      </w:r>
    </w:p>
    <w:p w14:paraId="093790E3" w14:textId="77777777" w:rsidR="003B17C3" w:rsidRDefault="003B17C3" w:rsidP="006D2520">
      <w:pPr>
        <w:pStyle w:val="BodyText"/>
        <w:numPr>
          <w:ilvl w:val="0"/>
          <w:numId w:val="15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 menindaklanjuti  hasil  evaluasi atas  penanganan pengaduan  masyarakat.</w:t>
      </w:r>
    </w:p>
    <w:p w14:paraId="33BE1B20" w14:textId="77777777" w:rsidR="003B17C3" w:rsidRDefault="003B17C3" w:rsidP="006D2520">
      <w:pPr>
        <w:pStyle w:val="BodyText"/>
        <w:kinsoku w:val="0"/>
        <w:overflowPunct w:val="0"/>
        <w:spacing w:before="0"/>
        <w:ind w:left="0" w:right="-12" w:firstLine="0"/>
        <w:jc w:val="both"/>
      </w:pPr>
    </w:p>
    <w:p w14:paraId="1F23591E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63"/>
        </w:tabs>
        <w:kinsoku w:val="0"/>
        <w:overflowPunct w:val="0"/>
        <w:spacing w:before="146"/>
        <w:ind w:left="2062" w:right="-12" w:hanging="379"/>
        <w:jc w:val="both"/>
        <w:rPr>
          <w:color w:val="000000"/>
        </w:rPr>
      </w:pPr>
      <w:r>
        <w:rPr>
          <w:color w:val="333333"/>
        </w:rPr>
        <w:t>Whistle Blowing System</w:t>
      </w:r>
    </w:p>
    <w:p w14:paraId="2A1E9A1C" w14:textId="31E562EE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730ADF36" w14:textId="77777777" w:rsidR="003B17C3" w:rsidRDefault="003B17C3" w:rsidP="006D2520">
      <w:pPr>
        <w:pStyle w:val="BodyText"/>
        <w:numPr>
          <w:ilvl w:val="0"/>
          <w:numId w:val="14"/>
        </w:numPr>
        <w:tabs>
          <w:tab w:val="left" w:pos="2485"/>
        </w:tabs>
        <w:kinsoku w:val="0"/>
        <w:overflowPunct w:val="0"/>
        <w:ind w:right="-12" w:hanging="422"/>
        <w:jc w:val="both"/>
        <w:rPr>
          <w:color w:val="000000"/>
        </w:rPr>
      </w:pPr>
      <w:r>
        <w:rPr>
          <w:color w:val="333333"/>
        </w:rPr>
        <w:t>DPMPTSP  telah menerapkan whistle blowing system</w:t>
      </w:r>
    </w:p>
    <w:p w14:paraId="03221FEB" w14:textId="77777777" w:rsidR="003B17C3" w:rsidRDefault="003B17C3" w:rsidP="006D2520">
      <w:pPr>
        <w:pStyle w:val="BodyText"/>
        <w:numPr>
          <w:ilvl w:val="0"/>
          <w:numId w:val="14"/>
        </w:numPr>
        <w:tabs>
          <w:tab w:val="left" w:pos="2485"/>
        </w:tabs>
        <w:kinsoku w:val="0"/>
        <w:overflowPunct w:val="0"/>
        <w:spacing w:before="140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melakukan  evaluasi  atas penerapan  whistle  blowing system ;</w:t>
      </w:r>
    </w:p>
    <w:p w14:paraId="4F2F333E" w14:textId="77777777" w:rsidR="003B17C3" w:rsidRDefault="003B17C3" w:rsidP="006D2520">
      <w:pPr>
        <w:pStyle w:val="BodyText"/>
        <w:numPr>
          <w:ilvl w:val="0"/>
          <w:numId w:val="14"/>
        </w:numPr>
        <w:tabs>
          <w:tab w:val="left" w:pos="2485"/>
        </w:tabs>
        <w:kinsoku w:val="0"/>
        <w:overflowPunct w:val="0"/>
        <w:spacing w:before="140" w:line="359" w:lineRule="auto"/>
        <w:ind w:right="-12" w:hanging="422"/>
        <w:jc w:val="both"/>
        <w:rPr>
          <w:color w:val="000000"/>
        </w:rPr>
        <w:sectPr w:rsidR="003B17C3">
          <w:pgSz w:w="12240" w:h="18720"/>
          <w:pgMar w:top="1400" w:right="1440" w:bottom="280" w:left="1720" w:header="720" w:footer="720" w:gutter="0"/>
          <w:cols w:space="720" w:equalWidth="0">
            <w:col w:w="9080"/>
          </w:cols>
          <w:noEndnote/>
        </w:sectPr>
      </w:pPr>
    </w:p>
    <w:p w14:paraId="60CDA631" w14:textId="77777777" w:rsidR="003B17C3" w:rsidRDefault="003B17C3" w:rsidP="006D2520">
      <w:pPr>
        <w:pStyle w:val="BodyText"/>
        <w:numPr>
          <w:ilvl w:val="0"/>
          <w:numId w:val="14"/>
        </w:numPr>
        <w:tabs>
          <w:tab w:val="left" w:pos="2485"/>
        </w:tabs>
        <w:kinsoku w:val="0"/>
        <w:overflowPunct w:val="0"/>
        <w:spacing w:before="39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lastRenderedPageBreak/>
        <w:t>DPMPTSP  menindaklanjuti  hasil  evaluasiatas penerapan  whistle blowing system.</w:t>
      </w:r>
    </w:p>
    <w:p w14:paraId="4C6DA062" w14:textId="77777777" w:rsidR="003B17C3" w:rsidRDefault="003B17C3" w:rsidP="006D2520">
      <w:pPr>
        <w:pStyle w:val="BodyText"/>
        <w:kinsoku w:val="0"/>
        <w:overflowPunct w:val="0"/>
        <w:spacing w:before="0"/>
        <w:ind w:left="0" w:right="-12" w:firstLine="0"/>
        <w:jc w:val="both"/>
      </w:pPr>
    </w:p>
    <w:p w14:paraId="24AEAFBD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39"/>
        </w:tabs>
        <w:kinsoku w:val="0"/>
        <w:overflowPunct w:val="0"/>
        <w:spacing w:before="146"/>
        <w:ind w:left="2038" w:right="-12" w:hanging="355"/>
        <w:jc w:val="both"/>
        <w:rPr>
          <w:color w:val="000000"/>
        </w:rPr>
      </w:pPr>
      <w:r>
        <w:rPr>
          <w:color w:val="333333"/>
        </w:rPr>
        <w:t>Penanganan Benturan Kepentingan</w:t>
      </w:r>
    </w:p>
    <w:p w14:paraId="5C989ADC" w14:textId="48110067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6579C269" w14:textId="77777777" w:rsidR="003B17C3" w:rsidRDefault="003B17C3" w:rsidP="006D2520">
      <w:pPr>
        <w:pStyle w:val="BodyText"/>
        <w:numPr>
          <w:ilvl w:val="0"/>
          <w:numId w:val="13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mengidentifikasi benturan kepentingan dalam  tugas pelayanan  ;</w:t>
      </w:r>
    </w:p>
    <w:p w14:paraId="0B2423D8" w14:textId="77777777" w:rsidR="003B17C3" w:rsidRDefault="003B17C3" w:rsidP="006D2520">
      <w:pPr>
        <w:pStyle w:val="BodyText"/>
        <w:numPr>
          <w:ilvl w:val="0"/>
          <w:numId w:val="13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melakukan sosialiasi  penanganan benturan  kepentingan ;</w:t>
      </w:r>
    </w:p>
    <w:p w14:paraId="047FC5F4" w14:textId="77777777" w:rsidR="003B17C3" w:rsidRDefault="003B17C3" w:rsidP="006D2520">
      <w:pPr>
        <w:pStyle w:val="BodyText"/>
        <w:numPr>
          <w:ilvl w:val="0"/>
          <w:numId w:val="13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mengimplementasikan penanganan benturan  kepentingan ;</w:t>
      </w:r>
    </w:p>
    <w:p w14:paraId="34D9C2C3" w14:textId="4F49553F" w:rsidR="003B17C3" w:rsidRDefault="003B17C3" w:rsidP="006D2520">
      <w:pPr>
        <w:pStyle w:val="BodyText"/>
        <w:numPr>
          <w:ilvl w:val="0"/>
          <w:numId w:val="13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telah  melakukan  evaluasi  atas penanganan benturan kepentingan ;</w:t>
      </w:r>
    </w:p>
    <w:p w14:paraId="21117142" w14:textId="77777777" w:rsidR="003B17C3" w:rsidRDefault="003B17C3" w:rsidP="006D2520">
      <w:pPr>
        <w:pStyle w:val="BodyText"/>
        <w:numPr>
          <w:ilvl w:val="0"/>
          <w:numId w:val="13"/>
        </w:numPr>
        <w:tabs>
          <w:tab w:val="left" w:pos="2485"/>
        </w:tabs>
        <w:kinsoku w:val="0"/>
        <w:overflowPunct w:val="0"/>
        <w:spacing w:before="10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menindaklanjuti  hasil  evaluasi atas  penanganan benturan kepentingan.</w:t>
      </w:r>
    </w:p>
    <w:p w14:paraId="3532B038" w14:textId="77777777" w:rsidR="003B17C3" w:rsidRDefault="003B17C3" w:rsidP="006D2520">
      <w:pPr>
        <w:pStyle w:val="BodyText"/>
        <w:kinsoku w:val="0"/>
        <w:overflowPunct w:val="0"/>
        <w:ind w:left="1683" w:right="-12" w:firstLine="0"/>
        <w:jc w:val="both"/>
        <w:rPr>
          <w:color w:val="000000"/>
        </w:rPr>
      </w:pPr>
      <w:r>
        <w:rPr>
          <w:b/>
          <w:bCs/>
          <w:color w:val="333333"/>
        </w:rPr>
        <w:t>Target ;</w:t>
      </w:r>
    </w:p>
    <w:p w14:paraId="749F1381" w14:textId="77777777" w:rsidR="003B17C3" w:rsidRDefault="003B17C3" w:rsidP="006D2520">
      <w:pPr>
        <w:pStyle w:val="BodyText"/>
        <w:numPr>
          <w:ilvl w:val="0"/>
          <w:numId w:val="12"/>
        </w:numPr>
        <w:tabs>
          <w:tab w:val="left" w:pos="2053"/>
        </w:tabs>
        <w:kinsoku w:val="0"/>
        <w:overflowPunct w:val="0"/>
        <w:spacing w:before="140"/>
        <w:ind w:right="-12" w:hanging="369"/>
        <w:jc w:val="both"/>
        <w:rPr>
          <w:color w:val="000000"/>
        </w:rPr>
      </w:pPr>
      <w:r>
        <w:rPr>
          <w:color w:val="333333"/>
        </w:rPr>
        <w:t>Meningkatnya kepatuhan terhadap pengelolaan keuangan</w:t>
      </w:r>
    </w:p>
    <w:p w14:paraId="15BC40CA" w14:textId="77777777" w:rsidR="003B17C3" w:rsidRDefault="003B17C3" w:rsidP="006D2520">
      <w:pPr>
        <w:pStyle w:val="BodyText"/>
        <w:numPr>
          <w:ilvl w:val="0"/>
          <w:numId w:val="12"/>
        </w:numPr>
        <w:tabs>
          <w:tab w:val="left" w:pos="2063"/>
        </w:tabs>
        <w:kinsoku w:val="0"/>
        <w:overflowPunct w:val="0"/>
        <w:spacing w:before="140"/>
        <w:ind w:left="2062" w:right="-12" w:hanging="379"/>
        <w:jc w:val="both"/>
        <w:rPr>
          <w:color w:val="000000"/>
        </w:rPr>
      </w:pPr>
      <w:r>
        <w:rPr>
          <w:color w:val="333333"/>
        </w:rPr>
        <w:t>Meningkatnya  efektivitas  pengelolaan  anggaran DPMPTSP</w:t>
      </w:r>
    </w:p>
    <w:p w14:paraId="720E41D9" w14:textId="77777777" w:rsidR="003B17C3" w:rsidRDefault="003B17C3" w:rsidP="006D2520">
      <w:pPr>
        <w:pStyle w:val="BodyText"/>
        <w:kinsoku w:val="0"/>
        <w:overflowPunct w:val="0"/>
        <w:spacing w:before="0"/>
        <w:ind w:left="0" w:right="-12" w:firstLine="0"/>
        <w:jc w:val="both"/>
      </w:pPr>
    </w:p>
    <w:p w14:paraId="28011214" w14:textId="77777777" w:rsidR="003B17C3" w:rsidRDefault="003B17C3" w:rsidP="006D2520">
      <w:pPr>
        <w:pStyle w:val="BodyText"/>
        <w:kinsoku w:val="0"/>
        <w:overflowPunct w:val="0"/>
        <w:spacing w:before="11"/>
        <w:ind w:left="0" w:right="-12" w:firstLine="0"/>
        <w:jc w:val="both"/>
        <w:rPr>
          <w:sz w:val="23"/>
          <w:szCs w:val="23"/>
        </w:rPr>
      </w:pPr>
    </w:p>
    <w:p w14:paraId="4C1F40A3" w14:textId="77777777" w:rsidR="003B17C3" w:rsidRDefault="003B17C3" w:rsidP="006D2520">
      <w:pPr>
        <w:pStyle w:val="BodyText"/>
        <w:numPr>
          <w:ilvl w:val="0"/>
          <w:numId w:val="32"/>
        </w:numPr>
        <w:tabs>
          <w:tab w:val="left" w:pos="1708"/>
        </w:tabs>
        <w:kinsoku w:val="0"/>
        <w:overflowPunct w:val="0"/>
        <w:spacing w:before="0" w:line="359" w:lineRule="auto"/>
        <w:ind w:right="-12" w:hanging="696"/>
        <w:jc w:val="both"/>
        <w:rPr>
          <w:color w:val="000000"/>
        </w:rPr>
      </w:pPr>
      <w:r>
        <w:rPr>
          <w:b/>
          <w:bCs/>
          <w:color w:val="333333"/>
        </w:rPr>
        <w:t xml:space="preserve">Penguatan Kualitas Pelayanan Publik Indikator </w:t>
      </w:r>
      <w:r>
        <w:rPr>
          <w:color w:val="333333"/>
        </w:rPr>
        <w:t>;</w:t>
      </w:r>
    </w:p>
    <w:p w14:paraId="65FF8FF8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53"/>
        </w:tabs>
        <w:kinsoku w:val="0"/>
        <w:overflowPunct w:val="0"/>
        <w:spacing w:before="0"/>
        <w:ind w:left="2052" w:right="-12" w:hanging="369"/>
        <w:jc w:val="both"/>
        <w:rPr>
          <w:color w:val="000000"/>
        </w:rPr>
      </w:pPr>
      <w:r>
        <w:rPr>
          <w:color w:val="333333"/>
        </w:rPr>
        <w:t>Standar Pelayanan</w:t>
      </w:r>
    </w:p>
    <w:p w14:paraId="1843065F" w14:textId="4B5825F5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5E5825DA" w14:textId="77777777" w:rsidR="003B17C3" w:rsidRDefault="003B17C3" w:rsidP="006D2520">
      <w:pPr>
        <w:pStyle w:val="BodyText"/>
        <w:numPr>
          <w:ilvl w:val="0"/>
          <w:numId w:val="11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memiliki Standar Pelayanan Minimal (SPM);</w:t>
      </w:r>
    </w:p>
    <w:p w14:paraId="76B11700" w14:textId="77777777" w:rsidR="003B17C3" w:rsidRDefault="003B17C3" w:rsidP="006D2520">
      <w:pPr>
        <w:pStyle w:val="BodyText"/>
        <w:numPr>
          <w:ilvl w:val="0"/>
          <w:numId w:val="11"/>
        </w:numPr>
        <w:tabs>
          <w:tab w:val="left" w:pos="2485"/>
        </w:tabs>
        <w:kinsoku w:val="0"/>
        <w:overflowPunct w:val="0"/>
        <w:ind w:left="2484" w:right="-12" w:hanging="374"/>
        <w:jc w:val="both"/>
        <w:rPr>
          <w:color w:val="000000"/>
        </w:rPr>
      </w:pPr>
      <w:r>
        <w:rPr>
          <w:color w:val="333333"/>
        </w:rPr>
        <w:t>DPMPTSP telah memaklumatkan standar pelayanan</w:t>
      </w:r>
    </w:p>
    <w:p w14:paraId="02CC500B" w14:textId="77777777" w:rsidR="003B17C3" w:rsidRDefault="003B17C3" w:rsidP="006D2520">
      <w:pPr>
        <w:pStyle w:val="BodyText"/>
        <w:numPr>
          <w:ilvl w:val="0"/>
          <w:numId w:val="11"/>
        </w:numPr>
        <w:tabs>
          <w:tab w:val="left" w:pos="2485"/>
        </w:tabs>
        <w:kinsoku w:val="0"/>
        <w:overflowPunct w:val="0"/>
        <w:spacing w:before="140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memiliki  SOP  bagi  pelaksanaan standar  pelayanan ;</w:t>
      </w:r>
    </w:p>
    <w:p w14:paraId="73275EFB" w14:textId="77777777" w:rsidR="003B17C3" w:rsidRDefault="003B17C3" w:rsidP="006D2520">
      <w:pPr>
        <w:pStyle w:val="BodyText"/>
        <w:numPr>
          <w:ilvl w:val="0"/>
          <w:numId w:val="11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 melakukan reviu dan perbaikan atas standar  pelayanan dan SOP.</w:t>
      </w:r>
    </w:p>
    <w:p w14:paraId="4873AABD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63"/>
        </w:tabs>
        <w:kinsoku w:val="0"/>
        <w:overflowPunct w:val="0"/>
        <w:ind w:left="2062" w:right="-12" w:hanging="379"/>
        <w:jc w:val="both"/>
        <w:rPr>
          <w:color w:val="000000"/>
        </w:rPr>
      </w:pPr>
      <w:r>
        <w:rPr>
          <w:color w:val="333333"/>
        </w:rPr>
        <w:t>Budaya Pelayanan Prima</w:t>
      </w:r>
    </w:p>
    <w:p w14:paraId="1869E044" w14:textId="0FB4FA34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C573F0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336F5D93" w14:textId="4F256385" w:rsidR="003B17C3" w:rsidRPr="00C609C2" w:rsidRDefault="003B17C3" w:rsidP="00C609C2">
      <w:pPr>
        <w:pStyle w:val="BodyText"/>
        <w:numPr>
          <w:ilvl w:val="0"/>
          <w:numId w:val="10"/>
        </w:numPr>
        <w:tabs>
          <w:tab w:val="left" w:pos="2485"/>
          <w:tab w:val="left" w:pos="6943"/>
        </w:tabs>
        <w:kinsoku w:val="0"/>
        <w:overflowPunct w:val="0"/>
        <w:spacing w:line="359" w:lineRule="auto"/>
        <w:ind w:right="-12" w:hanging="422"/>
        <w:rPr>
          <w:color w:val="000000"/>
        </w:rPr>
      </w:pPr>
      <w:r w:rsidRPr="00C609C2">
        <w:rPr>
          <w:color w:val="333333"/>
        </w:rPr>
        <w:t xml:space="preserve">DPMPTSP  telah memiliki sitem reward and punishment bagi pelaksana layanan  </w:t>
      </w:r>
      <w:proofErr w:type="spellStart"/>
      <w:r w:rsidR="00C609C2" w:rsidRPr="00C609C2">
        <w:rPr>
          <w:color w:val="333333"/>
          <w:lang w:val="en-US"/>
        </w:rPr>
        <w:t>d</w:t>
      </w:r>
      <w:r w:rsidR="00C609C2">
        <w:rPr>
          <w:color w:val="333333"/>
          <w:lang w:val="en-US"/>
        </w:rPr>
        <w:t>engan</w:t>
      </w:r>
      <w:proofErr w:type="spellEnd"/>
      <w:r w:rsidR="00C609C2" w:rsidRPr="00C609C2">
        <w:rPr>
          <w:color w:val="333333"/>
          <w:lang w:val="en-US"/>
        </w:rPr>
        <w:t xml:space="preserve"> me</w:t>
      </w:r>
      <w:r w:rsidRPr="00C609C2">
        <w:rPr>
          <w:color w:val="333333"/>
        </w:rPr>
        <w:t>lakukan</w:t>
      </w:r>
      <w:r w:rsidR="00C609C2">
        <w:rPr>
          <w:color w:val="333333"/>
          <w:lang w:val="en-US"/>
        </w:rPr>
        <w:t xml:space="preserve"> </w:t>
      </w:r>
      <w:r w:rsidRPr="00C609C2">
        <w:rPr>
          <w:color w:val="333333"/>
        </w:rPr>
        <w:t>sosialisasi/pelatihan berupa kode etik, estetika, capacity building dalam</w:t>
      </w:r>
      <w:r w:rsidR="00C609C2">
        <w:rPr>
          <w:color w:val="333333"/>
          <w:lang w:val="en-US"/>
        </w:rPr>
        <w:t xml:space="preserve"> </w:t>
      </w:r>
      <w:r w:rsidRPr="00C609C2">
        <w:rPr>
          <w:color w:val="333333"/>
        </w:rPr>
        <w:tab/>
        <w:t>upaya</w:t>
      </w:r>
      <w:r w:rsidR="00C609C2">
        <w:rPr>
          <w:color w:val="333333"/>
          <w:lang w:val="en-US"/>
        </w:rPr>
        <w:t xml:space="preserve"> </w:t>
      </w:r>
      <w:r w:rsidRPr="00C609C2">
        <w:rPr>
          <w:color w:val="333333"/>
        </w:rPr>
        <w:t>penerapan budaya pelayanan prima ;</w:t>
      </w:r>
    </w:p>
    <w:p w14:paraId="5265AD16" w14:textId="0327BAA4" w:rsidR="003B17C3" w:rsidRDefault="003B17C3" w:rsidP="006D2520">
      <w:pPr>
        <w:pStyle w:val="BodyText"/>
        <w:numPr>
          <w:ilvl w:val="0"/>
          <w:numId w:val="10"/>
        </w:numPr>
        <w:tabs>
          <w:tab w:val="left" w:pos="2485"/>
          <w:tab w:val="left" w:pos="6943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telah memiliki informasi tentang pelayanan mudah  diakses melalui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berbagai media ;</w:t>
      </w:r>
    </w:p>
    <w:p w14:paraId="21AE1948" w14:textId="77777777" w:rsidR="003B17C3" w:rsidRDefault="003B17C3" w:rsidP="006D2520">
      <w:pPr>
        <w:pStyle w:val="BodyText"/>
        <w:numPr>
          <w:ilvl w:val="0"/>
          <w:numId w:val="10"/>
        </w:numPr>
        <w:tabs>
          <w:tab w:val="left" w:pos="2562"/>
        </w:tabs>
        <w:kinsoku w:val="0"/>
        <w:overflowPunct w:val="0"/>
        <w:ind w:left="2561" w:right="-12" w:hanging="451"/>
        <w:jc w:val="both"/>
        <w:rPr>
          <w:color w:val="000000"/>
        </w:rPr>
      </w:pPr>
      <w:r>
        <w:rPr>
          <w:color w:val="333333"/>
        </w:rPr>
        <w:t>DPMPTSP  telah  memiliki  sarana  layanan  terpadu</w:t>
      </w:r>
    </w:p>
    <w:p w14:paraId="2F0CB566" w14:textId="77777777" w:rsidR="003B17C3" w:rsidRDefault="003B17C3" w:rsidP="006D2520">
      <w:pPr>
        <w:pStyle w:val="BodyText"/>
        <w:kinsoku w:val="0"/>
        <w:overflowPunct w:val="0"/>
        <w:spacing w:before="140"/>
        <w:ind w:right="-12" w:firstLine="0"/>
        <w:jc w:val="both"/>
        <w:rPr>
          <w:color w:val="000000"/>
        </w:rPr>
      </w:pPr>
      <w:r>
        <w:rPr>
          <w:color w:val="333333"/>
        </w:rPr>
        <w:lastRenderedPageBreak/>
        <w:t>/ terintegrasi ;</w:t>
      </w:r>
    </w:p>
    <w:p w14:paraId="1597E685" w14:textId="28C5E989" w:rsidR="003B17C3" w:rsidRDefault="003B17C3" w:rsidP="006D2520">
      <w:pPr>
        <w:pStyle w:val="BodyText"/>
        <w:numPr>
          <w:ilvl w:val="0"/>
          <w:numId w:val="10"/>
        </w:numPr>
        <w:tabs>
          <w:tab w:val="left" w:pos="2562"/>
        </w:tabs>
        <w:kinsoku w:val="0"/>
        <w:overflowPunct w:val="0"/>
        <w:spacing w:before="140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telah melakukan inovasi pelayanan berupa pelayanan Perizinan secara on-line</w:t>
      </w:r>
      <w:r w:rsidR="00D81DEE">
        <w:rPr>
          <w:color w:val="333333"/>
          <w:lang w:val="en-US"/>
        </w:rPr>
        <w:t xml:space="preserve"> dan </w:t>
      </w:r>
      <w:proofErr w:type="spellStart"/>
      <w:r w:rsidR="00D81DEE">
        <w:rPr>
          <w:color w:val="333333"/>
          <w:lang w:val="en-US"/>
        </w:rPr>
        <w:t>pelayanan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gambar</w:t>
      </w:r>
      <w:proofErr w:type="spellEnd"/>
      <w:r w:rsidR="00D81DEE">
        <w:rPr>
          <w:color w:val="333333"/>
          <w:lang w:val="en-US"/>
        </w:rPr>
        <w:t xml:space="preserve"> IMB Gratis </w:t>
      </w:r>
      <w:proofErr w:type="spellStart"/>
      <w:r w:rsidR="00D81DEE">
        <w:rPr>
          <w:color w:val="333333"/>
          <w:lang w:val="en-US"/>
        </w:rPr>
        <w:t>dengan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ketentuan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berlaku</w:t>
      </w:r>
      <w:proofErr w:type="spellEnd"/>
      <w:r>
        <w:rPr>
          <w:color w:val="333333"/>
        </w:rPr>
        <w:t>;</w:t>
      </w:r>
    </w:p>
    <w:p w14:paraId="01D206DA" w14:textId="77777777" w:rsidR="003B17C3" w:rsidRDefault="003B17C3" w:rsidP="006D2520">
      <w:pPr>
        <w:pStyle w:val="BodyText"/>
        <w:numPr>
          <w:ilvl w:val="1"/>
          <w:numId w:val="32"/>
        </w:numPr>
        <w:tabs>
          <w:tab w:val="left" w:pos="2039"/>
        </w:tabs>
        <w:kinsoku w:val="0"/>
        <w:overflowPunct w:val="0"/>
        <w:spacing w:before="146"/>
        <w:ind w:left="2038" w:right="-12" w:hanging="355"/>
        <w:jc w:val="both"/>
        <w:rPr>
          <w:color w:val="000000"/>
        </w:rPr>
      </w:pPr>
      <w:r>
        <w:rPr>
          <w:color w:val="333333"/>
        </w:rPr>
        <w:t>Penilaian Kepuasan</w:t>
      </w:r>
      <w:r>
        <w:rPr>
          <w:color w:val="333333"/>
          <w:spacing w:val="-2"/>
        </w:rPr>
        <w:t>Terhadap</w:t>
      </w:r>
      <w:r>
        <w:rPr>
          <w:color w:val="333333"/>
        </w:rPr>
        <w:t xml:space="preserve"> Pelayanan</w:t>
      </w:r>
    </w:p>
    <w:p w14:paraId="715D8E2B" w14:textId="4B9CF8D2" w:rsidR="003B17C3" w:rsidRDefault="003B17C3" w:rsidP="006D2520">
      <w:pPr>
        <w:pStyle w:val="BodyText"/>
        <w:kinsoku w:val="0"/>
        <w:overflowPunct w:val="0"/>
        <w:spacing w:before="140" w:line="359" w:lineRule="auto"/>
        <w:ind w:left="2110" w:right="-12" w:firstLine="0"/>
        <w:jc w:val="both"/>
        <w:rPr>
          <w:color w:val="000000"/>
        </w:rPr>
      </w:pPr>
      <w:r>
        <w:rPr>
          <w:color w:val="333333"/>
        </w:rPr>
        <w:t>Pengukuran  indikator  ini  dilakukan  dengan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mengacu pada  kondisi yang seharusnya dilakukan, seperti :</w:t>
      </w:r>
    </w:p>
    <w:p w14:paraId="2D23F193" w14:textId="60027823" w:rsidR="003B17C3" w:rsidRDefault="003B17C3" w:rsidP="006D2520">
      <w:pPr>
        <w:pStyle w:val="BodyText"/>
        <w:numPr>
          <w:ilvl w:val="0"/>
          <w:numId w:val="9"/>
        </w:numPr>
        <w:tabs>
          <w:tab w:val="left" w:pos="2485"/>
          <w:tab w:val="left" w:pos="4121"/>
        </w:tabs>
        <w:kinsoku w:val="0"/>
        <w:overflowPunct w:val="0"/>
        <w:spacing w:before="10"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</w:t>
      </w:r>
      <w:r>
        <w:rPr>
          <w:color w:val="333333"/>
        </w:rPr>
        <w:tab/>
        <w:t>telah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melakukan  survey  kepuasan masyarakat  terhadap pelayanan ;</w:t>
      </w:r>
    </w:p>
    <w:p w14:paraId="56F758D0" w14:textId="59C7CD7A" w:rsidR="003B17C3" w:rsidRDefault="003B17C3" w:rsidP="006D2520">
      <w:pPr>
        <w:pStyle w:val="BodyText"/>
        <w:numPr>
          <w:ilvl w:val="0"/>
          <w:numId w:val="9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Hasil  survey  kepuasan  masyakat  dapat  diakses secara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terbuka</w:t>
      </w:r>
    </w:p>
    <w:p w14:paraId="6A16F72E" w14:textId="0714AC2A" w:rsidR="003B17C3" w:rsidRDefault="003B17C3" w:rsidP="006D2520">
      <w:pPr>
        <w:pStyle w:val="BodyText"/>
        <w:numPr>
          <w:ilvl w:val="0"/>
          <w:numId w:val="9"/>
        </w:numPr>
        <w:tabs>
          <w:tab w:val="left" w:pos="2485"/>
        </w:tabs>
        <w:kinsoku w:val="0"/>
        <w:overflowPunct w:val="0"/>
        <w:spacing w:line="359" w:lineRule="auto"/>
        <w:ind w:right="-12" w:hanging="422"/>
        <w:jc w:val="both"/>
        <w:rPr>
          <w:color w:val="000000"/>
        </w:rPr>
      </w:pPr>
      <w:r>
        <w:rPr>
          <w:color w:val="333333"/>
        </w:rPr>
        <w:t>DPMPTSP  telah  melakukan  tindak  lanjut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atas hasil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survey  kepuasan masyarakat.</w:t>
      </w:r>
    </w:p>
    <w:p w14:paraId="0E1594D4" w14:textId="77777777" w:rsidR="003B17C3" w:rsidRDefault="003B17C3" w:rsidP="006D2520">
      <w:pPr>
        <w:pStyle w:val="BodyText"/>
        <w:kinsoku w:val="0"/>
        <w:overflowPunct w:val="0"/>
        <w:ind w:left="1683" w:right="-12" w:firstLine="0"/>
        <w:jc w:val="both"/>
        <w:rPr>
          <w:color w:val="000000"/>
        </w:rPr>
      </w:pPr>
      <w:r>
        <w:rPr>
          <w:b/>
          <w:bCs/>
          <w:color w:val="333333"/>
        </w:rPr>
        <w:t>Target ;</w:t>
      </w:r>
    </w:p>
    <w:p w14:paraId="6CFB38D1" w14:textId="6BA9510F" w:rsidR="003B17C3" w:rsidRDefault="003B17C3" w:rsidP="006D2520">
      <w:pPr>
        <w:pStyle w:val="BodyText"/>
        <w:numPr>
          <w:ilvl w:val="0"/>
          <w:numId w:val="8"/>
        </w:numPr>
        <w:tabs>
          <w:tab w:val="left" w:pos="2053"/>
        </w:tabs>
        <w:kinsoku w:val="0"/>
        <w:overflowPunct w:val="0"/>
        <w:spacing w:before="140"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kualitas  pelayanan  publik  (lebih  cepat, lebih  murah,  lebih  aman,  dan  lebih  mudah dijangkau)  pada  instansi  pemerintah;</w:t>
      </w:r>
    </w:p>
    <w:p w14:paraId="7CBFA5C7" w14:textId="5997925A" w:rsidR="003B17C3" w:rsidRDefault="003B17C3" w:rsidP="006D2520">
      <w:pPr>
        <w:pStyle w:val="BodyText"/>
        <w:numPr>
          <w:ilvl w:val="0"/>
          <w:numId w:val="8"/>
        </w:numPr>
        <w:tabs>
          <w:tab w:val="left" w:pos="2063"/>
        </w:tabs>
        <w:kinsoku w:val="0"/>
        <w:overflowPunct w:val="0"/>
        <w:spacing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 jumlah  perorangan atau perusahaan mengurus izin usahanya</w:t>
      </w:r>
      <w:r w:rsidR="00D81DEE">
        <w:rPr>
          <w:color w:val="333333"/>
          <w:lang w:val="en-US"/>
        </w:rPr>
        <w:t>;</w:t>
      </w:r>
    </w:p>
    <w:p w14:paraId="5F47CD3C" w14:textId="49BC28D0" w:rsidR="003B17C3" w:rsidRDefault="003B17C3" w:rsidP="006D2520">
      <w:pPr>
        <w:pStyle w:val="BodyText"/>
        <w:numPr>
          <w:ilvl w:val="0"/>
          <w:numId w:val="8"/>
        </w:numPr>
        <w:tabs>
          <w:tab w:val="left" w:pos="2039"/>
        </w:tabs>
        <w:kinsoku w:val="0"/>
        <w:overflowPunct w:val="0"/>
        <w:spacing w:line="359" w:lineRule="auto"/>
        <w:ind w:right="-12" w:hanging="427"/>
        <w:jc w:val="both"/>
        <w:rPr>
          <w:color w:val="000000"/>
        </w:rPr>
      </w:pPr>
      <w:r>
        <w:rPr>
          <w:color w:val="333333"/>
        </w:rPr>
        <w:t>Meningkatnya  indeks  kepuasan  masyarakat</w:t>
      </w:r>
      <w:r w:rsidR="00D81DEE">
        <w:rPr>
          <w:color w:val="333333"/>
          <w:lang w:val="en-US"/>
        </w:rPr>
        <w:t xml:space="preserve"> </w:t>
      </w:r>
      <w:r>
        <w:rPr>
          <w:color w:val="333333"/>
        </w:rPr>
        <w:t>terhadap penyelenggaraan  pelayanan</w:t>
      </w:r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terpadu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satu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pintu</w:t>
      </w:r>
      <w:proofErr w:type="spellEnd"/>
      <w:r w:rsidR="00D81DEE">
        <w:rPr>
          <w:color w:val="333333"/>
          <w:lang w:val="en-US"/>
        </w:rPr>
        <w:t xml:space="preserve"> pada </w:t>
      </w:r>
      <w:proofErr w:type="spellStart"/>
      <w:r w:rsidR="00D81DEE">
        <w:rPr>
          <w:color w:val="333333"/>
          <w:lang w:val="en-US"/>
        </w:rPr>
        <w:t>Dinas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Penanaman</w:t>
      </w:r>
      <w:proofErr w:type="spellEnd"/>
      <w:r w:rsidR="00D81DEE">
        <w:rPr>
          <w:color w:val="333333"/>
          <w:lang w:val="en-US"/>
        </w:rPr>
        <w:t xml:space="preserve"> Modal dan </w:t>
      </w:r>
      <w:proofErr w:type="spellStart"/>
      <w:r w:rsidR="00D81DEE">
        <w:rPr>
          <w:color w:val="333333"/>
          <w:lang w:val="en-US"/>
        </w:rPr>
        <w:t>pelayanan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Terpadu</w:t>
      </w:r>
      <w:proofErr w:type="spellEnd"/>
      <w:r w:rsidR="00D81DEE">
        <w:rPr>
          <w:color w:val="333333"/>
          <w:lang w:val="en-US"/>
        </w:rPr>
        <w:t xml:space="preserve"> Satu </w:t>
      </w:r>
      <w:proofErr w:type="spellStart"/>
      <w:r w:rsidR="00D81DEE">
        <w:rPr>
          <w:color w:val="333333"/>
          <w:lang w:val="en-US"/>
        </w:rPr>
        <w:t>Pintu</w:t>
      </w:r>
      <w:proofErr w:type="spellEnd"/>
      <w:r w:rsidR="00D81DEE">
        <w:rPr>
          <w:color w:val="333333"/>
          <w:lang w:val="en-US"/>
        </w:rPr>
        <w:t xml:space="preserve"> </w:t>
      </w:r>
      <w:proofErr w:type="spellStart"/>
      <w:r w:rsidR="00D81DEE">
        <w:rPr>
          <w:color w:val="333333"/>
          <w:lang w:val="en-US"/>
        </w:rPr>
        <w:t>Kabupaten</w:t>
      </w:r>
      <w:proofErr w:type="spellEnd"/>
      <w:r w:rsidR="00D81DEE">
        <w:rPr>
          <w:color w:val="333333"/>
          <w:lang w:val="en-US"/>
        </w:rPr>
        <w:t xml:space="preserve"> Temanggung</w:t>
      </w:r>
      <w:bookmarkStart w:id="0" w:name="_GoBack"/>
      <w:bookmarkEnd w:id="0"/>
    </w:p>
    <w:p w14:paraId="60996012" w14:textId="77777777" w:rsidR="003B17C3" w:rsidRDefault="003B17C3" w:rsidP="003B17C3"/>
    <w:p w14:paraId="6D4B46A2" w14:textId="77777777" w:rsidR="009F57A8" w:rsidRPr="00A95018" w:rsidRDefault="009F57A8" w:rsidP="00BF0F2F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7D35BDC8" w14:textId="77777777" w:rsidR="00D71D17" w:rsidRDefault="00D71D17" w:rsidP="00D71D17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</w:rPr>
      </w:pPr>
    </w:p>
    <w:p w14:paraId="7425BD2D" w14:textId="47E6D2E7" w:rsidR="00D71D17" w:rsidRPr="00BA276E" w:rsidRDefault="00D71D17" w:rsidP="00D71D17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</w:rPr>
      </w:pPr>
      <w:r w:rsidRPr="00BA276E">
        <w:rPr>
          <w:rFonts w:ascii="Bookman Old Style" w:hAnsi="Bookman Old Style"/>
          <w:color w:val="000000"/>
        </w:rPr>
        <w:t>KEPALA DINAS PENANAMAN MODAL DAN PELAYANAN TERPADU SATU PINTU</w:t>
      </w:r>
    </w:p>
    <w:p w14:paraId="66D766E0" w14:textId="77777777" w:rsidR="00D71D17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  <w:lang w:val="id-ID"/>
        </w:rPr>
      </w:pPr>
      <w:r w:rsidRPr="00BA276E">
        <w:rPr>
          <w:rFonts w:ascii="Bookman Old Style" w:hAnsi="Bookman Old Style"/>
          <w:color w:val="000000"/>
        </w:rPr>
        <w:t>KABUPATEN TEMANGGUNG</w:t>
      </w:r>
    </w:p>
    <w:p w14:paraId="70929622" w14:textId="77777777" w:rsidR="00D71D17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u w:val="single"/>
        </w:rPr>
      </w:pPr>
    </w:p>
    <w:p w14:paraId="429692BC" w14:textId="77777777" w:rsidR="00D71D17" w:rsidRPr="00091A0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u w:val="single"/>
        </w:rPr>
      </w:pPr>
    </w:p>
    <w:p w14:paraId="2587FDDB" w14:textId="77777777" w:rsidR="00D71D17" w:rsidRPr="00091A0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u w:val="single"/>
        </w:rPr>
      </w:pPr>
    </w:p>
    <w:p w14:paraId="6D227FF1" w14:textId="77777777" w:rsidR="00D71D17" w:rsidRPr="00A9501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u w:val="single"/>
        </w:rPr>
      </w:pPr>
      <w:r w:rsidRPr="00A95018">
        <w:rPr>
          <w:rFonts w:ascii="Bookman Old Style" w:hAnsi="Bookman Old Style"/>
          <w:u w:val="single"/>
        </w:rPr>
        <w:t xml:space="preserve">N. BAGUS PINUNTUN, </w:t>
      </w:r>
      <w:proofErr w:type="spellStart"/>
      <w:proofErr w:type="gramStart"/>
      <w:r w:rsidRPr="00A95018">
        <w:rPr>
          <w:rFonts w:ascii="Bookman Old Style" w:hAnsi="Bookman Old Style"/>
          <w:u w:val="single"/>
        </w:rPr>
        <w:t>S.Sos</w:t>
      </w:r>
      <w:proofErr w:type="spellEnd"/>
      <w:proofErr w:type="gramEnd"/>
      <w:r w:rsidRPr="00A95018">
        <w:rPr>
          <w:rFonts w:ascii="Bookman Old Style" w:hAnsi="Bookman Old Style"/>
          <w:u w:val="single"/>
        </w:rPr>
        <w:t>, MM</w:t>
      </w:r>
    </w:p>
    <w:p w14:paraId="5F932208" w14:textId="0B69493F" w:rsidR="00D71D17" w:rsidRPr="00091A0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</w:rPr>
      </w:pPr>
      <w:r w:rsidRPr="00091A08">
        <w:rPr>
          <w:rFonts w:ascii="Bookman Old Style" w:hAnsi="Bookman Old Style"/>
        </w:rPr>
        <w:t xml:space="preserve">Pembina </w:t>
      </w:r>
      <w:r>
        <w:rPr>
          <w:rFonts w:ascii="Bookman Old Style" w:hAnsi="Bookman Old Style"/>
        </w:rPr>
        <w:t>Utama Muda</w:t>
      </w:r>
    </w:p>
    <w:p w14:paraId="2A8D72E3" w14:textId="77777777" w:rsidR="00D71D17" w:rsidRDefault="00D71D17" w:rsidP="00D71D17">
      <w:pPr>
        <w:spacing w:after="0" w:line="240" w:lineRule="auto"/>
        <w:ind w:left="4820"/>
        <w:jc w:val="center"/>
        <w:rPr>
          <w:rFonts w:ascii="Bookman Old Style" w:hAnsi="Bookman Old Style" w:cs="Tahoma"/>
          <w:lang w:val="id-ID"/>
        </w:rPr>
      </w:pPr>
      <w:r w:rsidRPr="00091A08">
        <w:rPr>
          <w:rFonts w:ascii="Bookman Old Style" w:hAnsi="Bookman Old Style"/>
        </w:rPr>
        <w:t>NIP. 19700719 199009 1 001</w:t>
      </w:r>
    </w:p>
    <w:p w14:paraId="2FE71392" w14:textId="77777777" w:rsidR="00D71D17" w:rsidRPr="009F0F69" w:rsidRDefault="00D71D17" w:rsidP="00BF0F2F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sectPr w:rsidR="00D71D17" w:rsidRPr="009F0F69" w:rsidSect="00A95018">
      <w:pgSz w:w="12242" w:h="18722" w:code="25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987" w:hanging="437"/>
      </w:pPr>
      <w:rPr>
        <w:rFonts w:ascii="Bookman Old Style" w:hAnsi="Bookman Old Style" w:cs="Bookman Old Style"/>
        <w:b/>
        <w:bCs/>
        <w:color w:val="333333"/>
        <w:sz w:val="24"/>
        <w:szCs w:val="24"/>
      </w:rPr>
    </w:lvl>
    <w:lvl w:ilvl="1">
      <w:start w:val="1"/>
      <w:numFmt w:val="decimal"/>
      <w:lvlText w:val="%2."/>
      <w:lvlJc w:val="left"/>
      <w:pPr>
        <w:ind w:left="1400" w:hanging="447"/>
      </w:pPr>
      <w:rPr>
        <w:rFonts w:ascii="Bookman Old Style" w:hAnsi="Bookman Old Style" w:cs="Bookman Old Style"/>
        <w:b w:val="0"/>
        <w:bCs w:val="0"/>
        <w:color w:val="333333"/>
        <w:w w:val="99"/>
        <w:sz w:val="28"/>
        <w:szCs w:val="28"/>
      </w:rPr>
    </w:lvl>
    <w:lvl w:ilvl="2">
      <w:numFmt w:val="bullet"/>
      <w:lvlText w:val="•"/>
      <w:lvlJc w:val="left"/>
      <w:pPr>
        <w:ind w:left="2260" w:hanging="447"/>
      </w:pPr>
    </w:lvl>
    <w:lvl w:ilvl="3">
      <w:numFmt w:val="bullet"/>
      <w:lvlText w:val="•"/>
      <w:lvlJc w:val="left"/>
      <w:pPr>
        <w:ind w:left="3120" w:hanging="447"/>
      </w:pPr>
    </w:lvl>
    <w:lvl w:ilvl="4">
      <w:numFmt w:val="bullet"/>
      <w:lvlText w:val="•"/>
      <w:lvlJc w:val="left"/>
      <w:pPr>
        <w:ind w:left="3980" w:hanging="447"/>
      </w:pPr>
    </w:lvl>
    <w:lvl w:ilvl="5">
      <w:numFmt w:val="bullet"/>
      <w:lvlText w:val="•"/>
      <w:lvlJc w:val="left"/>
      <w:pPr>
        <w:ind w:left="4840" w:hanging="447"/>
      </w:pPr>
    </w:lvl>
    <w:lvl w:ilvl="6">
      <w:numFmt w:val="bullet"/>
      <w:lvlText w:val="•"/>
      <w:lvlJc w:val="left"/>
      <w:pPr>
        <w:ind w:left="5700" w:hanging="447"/>
      </w:pPr>
    </w:lvl>
    <w:lvl w:ilvl="7">
      <w:numFmt w:val="bullet"/>
      <w:lvlText w:val="•"/>
      <w:lvlJc w:val="left"/>
      <w:pPr>
        <w:ind w:left="6560" w:hanging="447"/>
      </w:pPr>
    </w:lvl>
    <w:lvl w:ilvl="8">
      <w:numFmt w:val="bullet"/>
      <w:lvlText w:val="•"/>
      <w:lvlJc w:val="left"/>
      <w:pPr>
        <w:ind w:left="7420" w:hanging="44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1683" w:hanging="720"/>
      </w:pPr>
      <w:rPr>
        <w:rFonts w:ascii="Bookman Old Style" w:hAnsi="Bookman Old Style" w:cs="Bookman Old Style"/>
        <w:b/>
        <w:bCs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2067" w:hanging="36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2">
      <w:start w:val="1"/>
      <w:numFmt w:val="decimal"/>
      <w:lvlText w:val="%3."/>
      <w:lvlJc w:val="left"/>
      <w:pPr>
        <w:ind w:left="2427" w:hanging="36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3">
      <w:numFmt w:val="bullet"/>
      <w:lvlText w:val="•"/>
      <w:lvlJc w:val="left"/>
      <w:pPr>
        <w:ind w:left="2110" w:hanging="360"/>
      </w:pPr>
    </w:lvl>
    <w:lvl w:ilvl="4">
      <w:numFmt w:val="bullet"/>
      <w:lvlText w:val="•"/>
      <w:lvlJc w:val="left"/>
      <w:pPr>
        <w:ind w:left="2254" w:hanging="360"/>
      </w:pPr>
    </w:lvl>
    <w:lvl w:ilvl="5">
      <w:numFmt w:val="bullet"/>
      <w:lvlText w:val="•"/>
      <w:lvlJc w:val="left"/>
      <w:pPr>
        <w:ind w:left="2427" w:hanging="360"/>
      </w:pPr>
    </w:lvl>
    <w:lvl w:ilvl="6">
      <w:numFmt w:val="bullet"/>
      <w:lvlText w:val="•"/>
      <w:lvlJc w:val="left"/>
      <w:pPr>
        <w:ind w:left="3749" w:hanging="360"/>
      </w:pPr>
    </w:lvl>
    <w:lvl w:ilvl="7">
      <w:numFmt w:val="bullet"/>
      <w:lvlText w:val="•"/>
      <w:lvlJc w:val="left"/>
      <w:pPr>
        <w:ind w:left="5072" w:hanging="360"/>
      </w:pPr>
    </w:lvl>
    <w:lvl w:ilvl="8">
      <w:numFmt w:val="bullet"/>
      <w:lvlText w:val="•"/>
      <w:lvlJc w:val="left"/>
      <w:pPr>
        <w:ind w:left="6394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683" w:hanging="284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442" w:hanging="284"/>
      </w:pPr>
    </w:lvl>
    <w:lvl w:ilvl="2">
      <w:numFmt w:val="bullet"/>
      <w:lvlText w:val="•"/>
      <w:lvlJc w:val="left"/>
      <w:pPr>
        <w:ind w:left="3202" w:hanging="284"/>
      </w:pPr>
    </w:lvl>
    <w:lvl w:ilvl="3">
      <w:numFmt w:val="bullet"/>
      <w:lvlText w:val="•"/>
      <w:lvlJc w:val="left"/>
      <w:pPr>
        <w:ind w:left="3962" w:hanging="284"/>
      </w:pPr>
    </w:lvl>
    <w:lvl w:ilvl="4">
      <w:numFmt w:val="bullet"/>
      <w:lvlText w:val="•"/>
      <w:lvlJc w:val="left"/>
      <w:pPr>
        <w:ind w:left="4721" w:hanging="284"/>
      </w:pPr>
    </w:lvl>
    <w:lvl w:ilvl="5">
      <w:numFmt w:val="bullet"/>
      <w:lvlText w:val="•"/>
      <w:lvlJc w:val="left"/>
      <w:pPr>
        <w:ind w:left="5481" w:hanging="284"/>
      </w:pPr>
    </w:lvl>
    <w:lvl w:ilvl="6">
      <w:numFmt w:val="bullet"/>
      <w:lvlText w:val="•"/>
      <w:lvlJc w:val="left"/>
      <w:pPr>
        <w:ind w:left="6241" w:hanging="284"/>
      </w:pPr>
    </w:lvl>
    <w:lvl w:ilvl="7">
      <w:numFmt w:val="bullet"/>
      <w:lvlText w:val="•"/>
      <w:lvlJc w:val="left"/>
      <w:pPr>
        <w:ind w:left="7000" w:hanging="284"/>
      </w:pPr>
    </w:lvl>
    <w:lvl w:ilvl="8">
      <w:numFmt w:val="bullet"/>
      <w:lvlText w:val="•"/>
      <w:lvlJc w:val="left"/>
      <w:pPr>
        <w:ind w:left="7760" w:hanging="28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1923" w:hanging="524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658" w:hanging="524"/>
      </w:pPr>
    </w:lvl>
    <w:lvl w:ilvl="2">
      <w:numFmt w:val="bullet"/>
      <w:lvlText w:val="•"/>
      <w:lvlJc w:val="left"/>
      <w:pPr>
        <w:ind w:left="3394" w:hanging="524"/>
      </w:pPr>
    </w:lvl>
    <w:lvl w:ilvl="3">
      <w:numFmt w:val="bullet"/>
      <w:lvlText w:val="•"/>
      <w:lvlJc w:val="left"/>
      <w:pPr>
        <w:ind w:left="4130" w:hanging="524"/>
      </w:pPr>
    </w:lvl>
    <w:lvl w:ilvl="4">
      <w:numFmt w:val="bullet"/>
      <w:lvlText w:val="•"/>
      <w:lvlJc w:val="left"/>
      <w:pPr>
        <w:ind w:left="4865" w:hanging="524"/>
      </w:pPr>
    </w:lvl>
    <w:lvl w:ilvl="5">
      <w:numFmt w:val="bullet"/>
      <w:lvlText w:val="•"/>
      <w:lvlJc w:val="left"/>
      <w:pPr>
        <w:ind w:left="5601" w:hanging="524"/>
      </w:pPr>
    </w:lvl>
    <w:lvl w:ilvl="6">
      <w:numFmt w:val="bullet"/>
      <w:lvlText w:val="•"/>
      <w:lvlJc w:val="left"/>
      <w:pPr>
        <w:ind w:left="6337" w:hanging="524"/>
      </w:pPr>
    </w:lvl>
    <w:lvl w:ilvl="7">
      <w:numFmt w:val="bullet"/>
      <w:lvlText w:val="•"/>
      <w:lvlJc w:val="left"/>
      <w:pPr>
        <w:ind w:left="7072" w:hanging="524"/>
      </w:pPr>
    </w:lvl>
    <w:lvl w:ilvl="8">
      <w:numFmt w:val="bullet"/>
      <w:lvlText w:val="•"/>
      <w:lvlJc w:val="left"/>
      <w:pPr>
        <w:ind w:left="7808" w:hanging="52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2532" w:hanging="423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207" w:hanging="423"/>
      </w:pPr>
    </w:lvl>
    <w:lvl w:ilvl="2">
      <w:numFmt w:val="bullet"/>
      <w:lvlText w:val="•"/>
      <w:lvlJc w:val="left"/>
      <w:pPr>
        <w:ind w:left="3882" w:hanging="423"/>
      </w:pPr>
    </w:lvl>
    <w:lvl w:ilvl="3">
      <w:numFmt w:val="bullet"/>
      <w:lvlText w:val="•"/>
      <w:lvlJc w:val="left"/>
      <w:pPr>
        <w:ind w:left="4556" w:hanging="423"/>
      </w:pPr>
    </w:lvl>
    <w:lvl w:ilvl="4">
      <w:numFmt w:val="bullet"/>
      <w:lvlText w:val="•"/>
      <w:lvlJc w:val="left"/>
      <w:pPr>
        <w:ind w:left="5231" w:hanging="423"/>
      </w:pPr>
    </w:lvl>
    <w:lvl w:ilvl="5">
      <w:numFmt w:val="bullet"/>
      <w:lvlText w:val="•"/>
      <w:lvlJc w:val="left"/>
      <w:pPr>
        <w:ind w:left="5906" w:hanging="423"/>
      </w:pPr>
    </w:lvl>
    <w:lvl w:ilvl="6">
      <w:numFmt w:val="bullet"/>
      <w:lvlText w:val="•"/>
      <w:lvlJc w:val="left"/>
      <w:pPr>
        <w:ind w:left="6581" w:hanging="423"/>
      </w:pPr>
    </w:lvl>
    <w:lvl w:ilvl="7">
      <w:numFmt w:val="bullet"/>
      <w:lvlText w:val="•"/>
      <w:lvlJc w:val="left"/>
      <w:pPr>
        <w:ind w:left="7255" w:hanging="423"/>
      </w:pPr>
    </w:lvl>
    <w:lvl w:ilvl="8">
      <w:numFmt w:val="bullet"/>
      <w:lvlText w:val="•"/>
      <w:lvlJc w:val="left"/>
      <w:pPr>
        <w:ind w:left="7930" w:hanging="42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2484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42" w:hanging="375"/>
      </w:pPr>
    </w:lvl>
    <w:lvl w:ilvl="2">
      <w:numFmt w:val="bullet"/>
      <w:lvlText w:val="•"/>
      <w:lvlJc w:val="left"/>
      <w:pPr>
        <w:ind w:left="3799" w:hanging="375"/>
      </w:pPr>
    </w:lvl>
    <w:lvl w:ilvl="3">
      <w:numFmt w:val="bullet"/>
      <w:lvlText w:val="•"/>
      <w:lvlJc w:val="left"/>
      <w:pPr>
        <w:ind w:left="4457" w:hanging="375"/>
      </w:pPr>
    </w:lvl>
    <w:lvl w:ilvl="4">
      <w:numFmt w:val="bullet"/>
      <w:lvlText w:val="•"/>
      <w:lvlJc w:val="left"/>
      <w:pPr>
        <w:ind w:left="5114" w:hanging="375"/>
      </w:pPr>
    </w:lvl>
    <w:lvl w:ilvl="5">
      <w:numFmt w:val="bullet"/>
      <w:lvlText w:val="•"/>
      <w:lvlJc w:val="left"/>
      <w:pPr>
        <w:ind w:left="5772" w:hanging="375"/>
      </w:pPr>
    </w:lvl>
    <w:lvl w:ilvl="6">
      <w:numFmt w:val="bullet"/>
      <w:lvlText w:val="•"/>
      <w:lvlJc w:val="left"/>
      <w:pPr>
        <w:ind w:left="6429" w:hanging="375"/>
      </w:pPr>
    </w:lvl>
    <w:lvl w:ilvl="7">
      <w:numFmt w:val="bullet"/>
      <w:lvlText w:val="•"/>
      <w:lvlJc w:val="left"/>
      <w:pPr>
        <w:ind w:left="7087" w:hanging="375"/>
      </w:pPr>
    </w:lvl>
    <w:lvl w:ilvl="8">
      <w:numFmt w:val="bullet"/>
      <w:lvlText w:val="•"/>
      <w:lvlJc w:val="left"/>
      <w:pPr>
        <w:ind w:left="7744" w:hanging="37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5" w:hanging="375"/>
      </w:pPr>
    </w:lvl>
    <w:lvl w:ilvl="2">
      <w:numFmt w:val="bullet"/>
      <w:lvlText w:val="•"/>
      <w:lvlJc w:val="left"/>
      <w:pPr>
        <w:ind w:left="3838" w:hanging="375"/>
      </w:pPr>
    </w:lvl>
    <w:lvl w:ilvl="3">
      <w:numFmt w:val="bullet"/>
      <w:lvlText w:val="•"/>
      <w:lvlJc w:val="left"/>
      <w:pPr>
        <w:ind w:left="4490" w:hanging="375"/>
      </w:pPr>
    </w:lvl>
    <w:lvl w:ilvl="4">
      <w:numFmt w:val="bullet"/>
      <w:lvlText w:val="•"/>
      <w:lvlJc w:val="left"/>
      <w:pPr>
        <w:ind w:left="5143" w:hanging="375"/>
      </w:pPr>
    </w:lvl>
    <w:lvl w:ilvl="5">
      <w:numFmt w:val="bullet"/>
      <w:lvlText w:val="•"/>
      <w:lvlJc w:val="left"/>
      <w:pPr>
        <w:ind w:left="5796" w:hanging="375"/>
      </w:pPr>
    </w:lvl>
    <w:lvl w:ilvl="6">
      <w:numFmt w:val="bullet"/>
      <w:lvlText w:val="•"/>
      <w:lvlJc w:val="left"/>
      <w:pPr>
        <w:ind w:left="6449" w:hanging="375"/>
      </w:pPr>
    </w:lvl>
    <w:lvl w:ilvl="7">
      <w:numFmt w:val="bullet"/>
      <w:lvlText w:val="•"/>
      <w:lvlJc w:val="left"/>
      <w:pPr>
        <w:ind w:left="7101" w:hanging="375"/>
      </w:pPr>
    </w:lvl>
    <w:lvl w:ilvl="8">
      <w:numFmt w:val="bullet"/>
      <w:lvlText w:val="•"/>
      <w:lvlJc w:val="left"/>
      <w:pPr>
        <w:ind w:left="7754" w:hanging="375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."/>
      <w:lvlJc w:val="left"/>
      <w:pPr>
        <w:ind w:left="2110" w:hanging="37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805" w:hanging="370"/>
      </w:pPr>
    </w:lvl>
    <w:lvl w:ilvl="2">
      <w:numFmt w:val="bullet"/>
      <w:lvlText w:val="•"/>
      <w:lvlJc w:val="left"/>
      <w:pPr>
        <w:ind w:left="3500" w:hanging="370"/>
      </w:pPr>
    </w:lvl>
    <w:lvl w:ilvl="3">
      <w:numFmt w:val="bullet"/>
      <w:lvlText w:val="•"/>
      <w:lvlJc w:val="left"/>
      <w:pPr>
        <w:ind w:left="4195" w:hanging="370"/>
      </w:pPr>
    </w:lvl>
    <w:lvl w:ilvl="4">
      <w:numFmt w:val="bullet"/>
      <w:lvlText w:val="•"/>
      <w:lvlJc w:val="left"/>
      <w:pPr>
        <w:ind w:left="4890" w:hanging="370"/>
      </w:pPr>
    </w:lvl>
    <w:lvl w:ilvl="5">
      <w:numFmt w:val="bullet"/>
      <w:lvlText w:val="•"/>
      <w:lvlJc w:val="left"/>
      <w:pPr>
        <w:ind w:left="5585" w:hanging="370"/>
      </w:pPr>
    </w:lvl>
    <w:lvl w:ilvl="6">
      <w:numFmt w:val="bullet"/>
      <w:lvlText w:val="•"/>
      <w:lvlJc w:val="left"/>
      <w:pPr>
        <w:ind w:left="6280" w:hanging="370"/>
      </w:pPr>
    </w:lvl>
    <w:lvl w:ilvl="7">
      <w:numFmt w:val="bullet"/>
      <w:lvlText w:val="•"/>
      <w:lvlJc w:val="left"/>
      <w:pPr>
        <w:ind w:left="6975" w:hanging="370"/>
      </w:pPr>
    </w:lvl>
    <w:lvl w:ilvl="8">
      <w:numFmt w:val="bullet"/>
      <w:lvlText w:val="•"/>
      <w:lvlJc w:val="left"/>
      <w:pPr>
        <w:ind w:left="7670" w:hanging="37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5" w:hanging="375"/>
      </w:pPr>
    </w:lvl>
    <w:lvl w:ilvl="2">
      <w:numFmt w:val="bullet"/>
      <w:lvlText w:val="•"/>
      <w:lvlJc w:val="left"/>
      <w:pPr>
        <w:ind w:left="3838" w:hanging="375"/>
      </w:pPr>
    </w:lvl>
    <w:lvl w:ilvl="3">
      <w:numFmt w:val="bullet"/>
      <w:lvlText w:val="•"/>
      <w:lvlJc w:val="left"/>
      <w:pPr>
        <w:ind w:left="4490" w:hanging="375"/>
      </w:pPr>
    </w:lvl>
    <w:lvl w:ilvl="4">
      <w:numFmt w:val="bullet"/>
      <w:lvlText w:val="•"/>
      <w:lvlJc w:val="left"/>
      <w:pPr>
        <w:ind w:left="5143" w:hanging="375"/>
      </w:pPr>
    </w:lvl>
    <w:lvl w:ilvl="5">
      <w:numFmt w:val="bullet"/>
      <w:lvlText w:val="•"/>
      <w:lvlJc w:val="left"/>
      <w:pPr>
        <w:ind w:left="5796" w:hanging="375"/>
      </w:pPr>
    </w:lvl>
    <w:lvl w:ilvl="6">
      <w:numFmt w:val="bullet"/>
      <w:lvlText w:val="•"/>
      <w:lvlJc w:val="left"/>
      <w:pPr>
        <w:ind w:left="6449" w:hanging="375"/>
      </w:pPr>
    </w:lvl>
    <w:lvl w:ilvl="7">
      <w:numFmt w:val="bullet"/>
      <w:lvlText w:val="•"/>
      <w:lvlJc w:val="left"/>
      <w:pPr>
        <w:ind w:left="7101" w:hanging="375"/>
      </w:pPr>
    </w:lvl>
    <w:lvl w:ilvl="8">
      <w:numFmt w:val="bullet"/>
      <w:lvlText w:val="•"/>
      <w:lvlJc w:val="left"/>
      <w:pPr>
        <w:ind w:left="7754" w:hanging="375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5" w:hanging="375"/>
      </w:pPr>
    </w:lvl>
    <w:lvl w:ilvl="2">
      <w:numFmt w:val="bullet"/>
      <w:lvlText w:val="•"/>
      <w:lvlJc w:val="left"/>
      <w:pPr>
        <w:ind w:left="3838" w:hanging="375"/>
      </w:pPr>
    </w:lvl>
    <w:lvl w:ilvl="3">
      <w:numFmt w:val="bullet"/>
      <w:lvlText w:val="•"/>
      <w:lvlJc w:val="left"/>
      <w:pPr>
        <w:ind w:left="4490" w:hanging="375"/>
      </w:pPr>
    </w:lvl>
    <w:lvl w:ilvl="4">
      <w:numFmt w:val="bullet"/>
      <w:lvlText w:val="•"/>
      <w:lvlJc w:val="left"/>
      <w:pPr>
        <w:ind w:left="5143" w:hanging="375"/>
      </w:pPr>
    </w:lvl>
    <w:lvl w:ilvl="5">
      <w:numFmt w:val="bullet"/>
      <w:lvlText w:val="•"/>
      <w:lvlJc w:val="left"/>
      <w:pPr>
        <w:ind w:left="5796" w:hanging="375"/>
      </w:pPr>
    </w:lvl>
    <w:lvl w:ilvl="6">
      <w:numFmt w:val="bullet"/>
      <w:lvlText w:val="•"/>
      <w:lvlJc w:val="left"/>
      <w:pPr>
        <w:ind w:left="6449" w:hanging="375"/>
      </w:pPr>
    </w:lvl>
    <w:lvl w:ilvl="7">
      <w:numFmt w:val="bullet"/>
      <w:lvlText w:val="•"/>
      <w:lvlJc w:val="left"/>
      <w:pPr>
        <w:ind w:left="7101" w:hanging="375"/>
      </w:pPr>
    </w:lvl>
    <w:lvl w:ilvl="8">
      <w:numFmt w:val="bullet"/>
      <w:lvlText w:val="•"/>
      <w:lvlJc w:val="left"/>
      <w:pPr>
        <w:ind w:left="7754" w:hanging="375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2532" w:hanging="38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5" w:hanging="380"/>
      </w:pPr>
    </w:lvl>
    <w:lvl w:ilvl="2">
      <w:numFmt w:val="bullet"/>
      <w:lvlText w:val="•"/>
      <w:lvlJc w:val="left"/>
      <w:pPr>
        <w:ind w:left="3838" w:hanging="380"/>
      </w:pPr>
    </w:lvl>
    <w:lvl w:ilvl="3">
      <w:numFmt w:val="bullet"/>
      <w:lvlText w:val="•"/>
      <w:lvlJc w:val="left"/>
      <w:pPr>
        <w:ind w:left="4490" w:hanging="380"/>
      </w:pPr>
    </w:lvl>
    <w:lvl w:ilvl="4">
      <w:numFmt w:val="bullet"/>
      <w:lvlText w:val="•"/>
      <w:lvlJc w:val="left"/>
      <w:pPr>
        <w:ind w:left="5143" w:hanging="380"/>
      </w:pPr>
    </w:lvl>
    <w:lvl w:ilvl="5">
      <w:numFmt w:val="bullet"/>
      <w:lvlText w:val="•"/>
      <w:lvlJc w:val="left"/>
      <w:pPr>
        <w:ind w:left="5796" w:hanging="380"/>
      </w:pPr>
    </w:lvl>
    <w:lvl w:ilvl="6">
      <w:numFmt w:val="bullet"/>
      <w:lvlText w:val="•"/>
      <w:lvlJc w:val="left"/>
      <w:pPr>
        <w:ind w:left="6449" w:hanging="380"/>
      </w:pPr>
    </w:lvl>
    <w:lvl w:ilvl="7">
      <w:numFmt w:val="bullet"/>
      <w:lvlText w:val="•"/>
      <w:lvlJc w:val="left"/>
      <w:pPr>
        <w:ind w:left="7101" w:hanging="380"/>
      </w:pPr>
    </w:lvl>
    <w:lvl w:ilvl="8">
      <w:numFmt w:val="bullet"/>
      <w:lvlText w:val="•"/>
      <w:lvlJc w:val="left"/>
      <w:pPr>
        <w:ind w:left="7754" w:hanging="38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2532" w:hanging="38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5" w:hanging="380"/>
      </w:pPr>
    </w:lvl>
    <w:lvl w:ilvl="2">
      <w:numFmt w:val="bullet"/>
      <w:lvlText w:val="•"/>
      <w:lvlJc w:val="left"/>
      <w:pPr>
        <w:ind w:left="3838" w:hanging="380"/>
      </w:pPr>
    </w:lvl>
    <w:lvl w:ilvl="3">
      <w:numFmt w:val="bullet"/>
      <w:lvlText w:val="•"/>
      <w:lvlJc w:val="left"/>
      <w:pPr>
        <w:ind w:left="4490" w:hanging="380"/>
      </w:pPr>
    </w:lvl>
    <w:lvl w:ilvl="4">
      <w:numFmt w:val="bullet"/>
      <w:lvlText w:val="•"/>
      <w:lvlJc w:val="left"/>
      <w:pPr>
        <w:ind w:left="5143" w:hanging="380"/>
      </w:pPr>
    </w:lvl>
    <w:lvl w:ilvl="5">
      <w:numFmt w:val="bullet"/>
      <w:lvlText w:val="•"/>
      <w:lvlJc w:val="left"/>
      <w:pPr>
        <w:ind w:left="5796" w:hanging="380"/>
      </w:pPr>
    </w:lvl>
    <w:lvl w:ilvl="6">
      <w:numFmt w:val="bullet"/>
      <w:lvlText w:val="•"/>
      <w:lvlJc w:val="left"/>
      <w:pPr>
        <w:ind w:left="6449" w:hanging="380"/>
      </w:pPr>
    </w:lvl>
    <w:lvl w:ilvl="7">
      <w:numFmt w:val="bullet"/>
      <w:lvlText w:val="•"/>
      <w:lvlJc w:val="left"/>
      <w:pPr>
        <w:ind w:left="7101" w:hanging="380"/>
      </w:pPr>
    </w:lvl>
    <w:lvl w:ilvl="8">
      <w:numFmt w:val="bullet"/>
      <w:lvlText w:val="•"/>
      <w:lvlJc w:val="left"/>
      <w:pPr>
        <w:ind w:left="7754" w:hanging="38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."/>
      <w:lvlJc w:val="left"/>
      <w:pPr>
        <w:ind w:left="2254" w:hanging="37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966" w:hanging="370"/>
      </w:pPr>
    </w:lvl>
    <w:lvl w:ilvl="2">
      <w:numFmt w:val="bullet"/>
      <w:lvlText w:val="•"/>
      <w:lvlJc w:val="left"/>
      <w:pPr>
        <w:ind w:left="3679" w:hanging="370"/>
      </w:pPr>
    </w:lvl>
    <w:lvl w:ilvl="3">
      <w:numFmt w:val="bullet"/>
      <w:lvlText w:val="•"/>
      <w:lvlJc w:val="left"/>
      <w:pPr>
        <w:ind w:left="4392" w:hanging="370"/>
      </w:pPr>
    </w:lvl>
    <w:lvl w:ilvl="4">
      <w:numFmt w:val="bullet"/>
      <w:lvlText w:val="•"/>
      <w:lvlJc w:val="left"/>
      <w:pPr>
        <w:ind w:left="5104" w:hanging="370"/>
      </w:pPr>
    </w:lvl>
    <w:lvl w:ilvl="5">
      <w:numFmt w:val="bullet"/>
      <w:lvlText w:val="•"/>
      <w:lvlJc w:val="left"/>
      <w:pPr>
        <w:ind w:left="5817" w:hanging="370"/>
      </w:pPr>
    </w:lvl>
    <w:lvl w:ilvl="6">
      <w:numFmt w:val="bullet"/>
      <w:lvlText w:val="•"/>
      <w:lvlJc w:val="left"/>
      <w:pPr>
        <w:ind w:left="6529" w:hanging="370"/>
      </w:pPr>
    </w:lvl>
    <w:lvl w:ilvl="7">
      <w:numFmt w:val="bullet"/>
      <w:lvlText w:val="•"/>
      <w:lvlJc w:val="left"/>
      <w:pPr>
        <w:ind w:left="7242" w:hanging="370"/>
      </w:pPr>
    </w:lvl>
    <w:lvl w:ilvl="8">
      <w:numFmt w:val="bullet"/>
      <w:lvlText w:val="•"/>
      <w:lvlJc w:val="left"/>
      <w:pPr>
        <w:ind w:left="7954" w:hanging="37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2676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323" w:hanging="375"/>
      </w:pPr>
    </w:lvl>
    <w:lvl w:ilvl="2">
      <w:numFmt w:val="bullet"/>
      <w:lvlText w:val="•"/>
      <w:lvlJc w:val="left"/>
      <w:pPr>
        <w:ind w:left="3969" w:hanging="375"/>
      </w:pPr>
    </w:lvl>
    <w:lvl w:ilvl="3">
      <w:numFmt w:val="bullet"/>
      <w:lvlText w:val="•"/>
      <w:lvlJc w:val="left"/>
      <w:pPr>
        <w:ind w:left="4615" w:hanging="375"/>
      </w:pPr>
    </w:lvl>
    <w:lvl w:ilvl="4">
      <w:numFmt w:val="bullet"/>
      <w:lvlText w:val="•"/>
      <w:lvlJc w:val="left"/>
      <w:pPr>
        <w:ind w:left="5262" w:hanging="375"/>
      </w:pPr>
    </w:lvl>
    <w:lvl w:ilvl="5">
      <w:numFmt w:val="bullet"/>
      <w:lvlText w:val="•"/>
      <w:lvlJc w:val="left"/>
      <w:pPr>
        <w:ind w:left="5908" w:hanging="375"/>
      </w:pPr>
    </w:lvl>
    <w:lvl w:ilvl="6">
      <w:numFmt w:val="bullet"/>
      <w:lvlText w:val="•"/>
      <w:lvlJc w:val="left"/>
      <w:pPr>
        <w:ind w:left="6554" w:hanging="375"/>
      </w:pPr>
    </w:lvl>
    <w:lvl w:ilvl="7">
      <w:numFmt w:val="bullet"/>
      <w:lvlText w:val="•"/>
      <w:lvlJc w:val="left"/>
      <w:pPr>
        <w:ind w:left="7201" w:hanging="375"/>
      </w:pPr>
    </w:lvl>
    <w:lvl w:ilvl="8">
      <w:numFmt w:val="bullet"/>
      <w:lvlText w:val="•"/>
      <w:lvlJc w:val="left"/>
      <w:pPr>
        <w:ind w:left="7847" w:hanging="375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2676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323" w:hanging="375"/>
      </w:pPr>
    </w:lvl>
    <w:lvl w:ilvl="2">
      <w:numFmt w:val="bullet"/>
      <w:lvlText w:val="•"/>
      <w:lvlJc w:val="left"/>
      <w:pPr>
        <w:ind w:left="3969" w:hanging="375"/>
      </w:pPr>
    </w:lvl>
    <w:lvl w:ilvl="3">
      <w:numFmt w:val="bullet"/>
      <w:lvlText w:val="•"/>
      <w:lvlJc w:val="left"/>
      <w:pPr>
        <w:ind w:left="4615" w:hanging="375"/>
      </w:pPr>
    </w:lvl>
    <w:lvl w:ilvl="4">
      <w:numFmt w:val="bullet"/>
      <w:lvlText w:val="•"/>
      <w:lvlJc w:val="left"/>
      <w:pPr>
        <w:ind w:left="5262" w:hanging="375"/>
      </w:pPr>
    </w:lvl>
    <w:lvl w:ilvl="5">
      <w:numFmt w:val="bullet"/>
      <w:lvlText w:val="•"/>
      <w:lvlJc w:val="left"/>
      <w:pPr>
        <w:ind w:left="5908" w:hanging="375"/>
      </w:pPr>
    </w:lvl>
    <w:lvl w:ilvl="6">
      <w:numFmt w:val="bullet"/>
      <w:lvlText w:val="•"/>
      <w:lvlJc w:val="left"/>
      <w:pPr>
        <w:ind w:left="6554" w:hanging="375"/>
      </w:pPr>
    </w:lvl>
    <w:lvl w:ilvl="7">
      <w:numFmt w:val="bullet"/>
      <w:lvlText w:val="•"/>
      <w:lvlJc w:val="left"/>
      <w:pPr>
        <w:ind w:left="7201" w:hanging="375"/>
      </w:pPr>
    </w:lvl>
    <w:lvl w:ilvl="8">
      <w:numFmt w:val="bullet"/>
      <w:lvlText w:val="•"/>
      <w:lvlJc w:val="left"/>
      <w:pPr>
        <w:ind w:left="7847" w:hanging="375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."/>
      <w:lvlJc w:val="left"/>
      <w:pPr>
        <w:ind w:left="2196" w:hanging="37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891" w:hanging="370"/>
      </w:pPr>
    </w:lvl>
    <w:lvl w:ilvl="2">
      <w:numFmt w:val="bullet"/>
      <w:lvlText w:val="•"/>
      <w:lvlJc w:val="left"/>
      <w:pPr>
        <w:ind w:left="3585" w:hanging="370"/>
      </w:pPr>
    </w:lvl>
    <w:lvl w:ilvl="3">
      <w:numFmt w:val="bullet"/>
      <w:lvlText w:val="•"/>
      <w:lvlJc w:val="left"/>
      <w:pPr>
        <w:ind w:left="4279" w:hanging="370"/>
      </w:pPr>
    </w:lvl>
    <w:lvl w:ilvl="4">
      <w:numFmt w:val="bullet"/>
      <w:lvlText w:val="•"/>
      <w:lvlJc w:val="left"/>
      <w:pPr>
        <w:ind w:left="4974" w:hanging="370"/>
      </w:pPr>
    </w:lvl>
    <w:lvl w:ilvl="5">
      <w:numFmt w:val="bullet"/>
      <w:lvlText w:val="•"/>
      <w:lvlJc w:val="left"/>
      <w:pPr>
        <w:ind w:left="5668" w:hanging="370"/>
      </w:pPr>
    </w:lvl>
    <w:lvl w:ilvl="6">
      <w:numFmt w:val="bullet"/>
      <w:lvlText w:val="•"/>
      <w:lvlJc w:val="left"/>
      <w:pPr>
        <w:ind w:left="6362" w:hanging="370"/>
      </w:pPr>
    </w:lvl>
    <w:lvl w:ilvl="7">
      <w:numFmt w:val="bullet"/>
      <w:lvlText w:val="•"/>
      <w:lvlJc w:val="left"/>
      <w:pPr>
        <w:ind w:left="7057" w:hanging="370"/>
      </w:pPr>
    </w:lvl>
    <w:lvl w:ilvl="8">
      <w:numFmt w:val="bullet"/>
      <w:lvlText w:val="•"/>
      <w:lvlJc w:val="left"/>
      <w:pPr>
        <w:ind w:left="7751" w:hanging="37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2393" w:hanging="298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062" w:hanging="298"/>
      </w:pPr>
    </w:lvl>
    <w:lvl w:ilvl="2">
      <w:numFmt w:val="bullet"/>
      <w:lvlText w:val="•"/>
      <w:lvlJc w:val="left"/>
      <w:pPr>
        <w:ind w:left="3730" w:hanging="298"/>
      </w:pPr>
    </w:lvl>
    <w:lvl w:ilvl="3">
      <w:numFmt w:val="bullet"/>
      <w:lvlText w:val="•"/>
      <w:lvlJc w:val="left"/>
      <w:pPr>
        <w:ind w:left="4399" w:hanging="298"/>
      </w:pPr>
    </w:lvl>
    <w:lvl w:ilvl="4">
      <w:numFmt w:val="bullet"/>
      <w:lvlText w:val="•"/>
      <w:lvlJc w:val="left"/>
      <w:pPr>
        <w:ind w:left="5068" w:hanging="298"/>
      </w:pPr>
    </w:lvl>
    <w:lvl w:ilvl="5">
      <w:numFmt w:val="bullet"/>
      <w:lvlText w:val="•"/>
      <w:lvlJc w:val="left"/>
      <w:pPr>
        <w:ind w:left="5736" w:hanging="298"/>
      </w:pPr>
    </w:lvl>
    <w:lvl w:ilvl="6">
      <w:numFmt w:val="bullet"/>
      <w:lvlText w:val="•"/>
      <w:lvlJc w:val="left"/>
      <w:pPr>
        <w:ind w:left="6405" w:hanging="298"/>
      </w:pPr>
    </w:lvl>
    <w:lvl w:ilvl="7">
      <w:numFmt w:val="bullet"/>
      <w:lvlText w:val="•"/>
      <w:lvlJc w:val="left"/>
      <w:pPr>
        <w:ind w:left="7074" w:hanging="298"/>
      </w:pPr>
    </w:lvl>
    <w:lvl w:ilvl="8">
      <w:numFmt w:val="bullet"/>
      <w:lvlText w:val="•"/>
      <w:lvlJc w:val="left"/>
      <w:pPr>
        <w:ind w:left="7742" w:hanging="298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7" w:hanging="375"/>
      </w:pPr>
    </w:lvl>
    <w:lvl w:ilvl="2">
      <w:numFmt w:val="bullet"/>
      <w:lvlText w:val="•"/>
      <w:lvlJc w:val="left"/>
      <w:pPr>
        <w:ind w:left="3842" w:hanging="375"/>
      </w:pPr>
    </w:lvl>
    <w:lvl w:ilvl="3">
      <w:numFmt w:val="bullet"/>
      <w:lvlText w:val="•"/>
      <w:lvlJc w:val="left"/>
      <w:pPr>
        <w:ind w:left="4496" w:hanging="375"/>
      </w:pPr>
    </w:lvl>
    <w:lvl w:ilvl="4">
      <w:numFmt w:val="bullet"/>
      <w:lvlText w:val="•"/>
      <w:lvlJc w:val="left"/>
      <w:pPr>
        <w:ind w:left="5151" w:hanging="375"/>
      </w:pPr>
    </w:lvl>
    <w:lvl w:ilvl="5">
      <w:numFmt w:val="bullet"/>
      <w:lvlText w:val="•"/>
      <w:lvlJc w:val="left"/>
      <w:pPr>
        <w:ind w:left="5806" w:hanging="375"/>
      </w:pPr>
    </w:lvl>
    <w:lvl w:ilvl="6">
      <w:numFmt w:val="bullet"/>
      <w:lvlText w:val="•"/>
      <w:lvlJc w:val="left"/>
      <w:pPr>
        <w:ind w:left="6461" w:hanging="375"/>
      </w:pPr>
    </w:lvl>
    <w:lvl w:ilvl="7">
      <w:numFmt w:val="bullet"/>
      <w:lvlText w:val="•"/>
      <w:lvlJc w:val="left"/>
      <w:pPr>
        <w:ind w:left="7115" w:hanging="375"/>
      </w:pPr>
    </w:lvl>
    <w:lvl w:ilvl="8">
      <w:numFmt w:val="bullet"/>
      <w:lvlText w:val="•"/>
      <w:lvlJc w:val="left"/>
      <w:pPr>
        <w:ind w:left="7770" w:hanging="375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7" w:hanging="375"/>
      </w:pPr>
    </w:lvl>
    <w:lvl w:ilvl="2">
      <w:numFmt w:val="bullet"/>
      <w:lvlText w:val="•"/>
      <w:lvlJc w:val="left"/>
      <w:pPr>
        <w:ind w:left="3842" w:hanging="375"/>
      </w:pPr>
    </w:lvl>
    <w:lvl w:ilvl="3">
      <w:numFmt w:val="bullet"/>
      <w:lvlText w:val="•"/>
      <w:lvlJc w:val="left"/>
      <w:pPr>
        <w:ind w:left="4496" w:hanging="375"/>
      </w:pPr>
    </w:lvl>
    <w:lvl w:ilvl="4">
      <w:numFmt w:val="bullet"/>
      <w:lvlText w:val="•"/>
      <w:lvlJc w:val="left"/>
      <w:pPr>
        <w:ind w:left="5151" w:hanging="375"/>
      </w:pPr>
    </w:lvl>
    <w:lvl w:ilvl="5">
      <w:numFmt w:val="bullet"/>
      <w:lvlText w:val="•"/>
      <w:lvlJc w:val="left"/>
      <w:pPr>
        <w:ind w:left="5806" w:hanging="375"/>
      </w:pPr>
    </w:lvl>
    <w:lvl w:ilvl="6">
      <w:numFmt w:val="bullet"/>
      <w:lvlText w:val="•"/>
      <w:lvlJc w:val="left"/>
      <w:pPr>
        <w:ind w:left="6461" w:hanging="375"/>
      </w:pPr>
    </w:lvl>
    <w:lvl w:ilvl="7">
      <w:numFmt w:val="bullet"/>
      <w:lvlText w:val="•"/>
      <w:lvlJc w:val="left"/>
      <w:pPr>
        <w:ind w:left="7115" w:hanging="375"/>
      </w:pPr>
    </w:lvl>
    <w:lvl w:ilvl="8">
      <w:numFmt w:val="bullet"/>
      <w:lvlText w:val="•"/>
      <w:lvlJc w:val="left"/>
      <w:pPr>
        <w:ind w:left="7770" w:hanging="375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7" w:hanging="375"/>
      </w:pPr>
    </w:lvl>
    <w:lvl w:ilvl="2">
      <w:numFmt w:val="bullet"/>
      <w:lvlText w:val="•"/>
      <w:lvlJc w:val="left"/>
      <w:pPr>
        <w:ind w:left="3842" w:hanging="375"/>
      </w:pPr>
    </w:lvl>
    <w:lvl w:ilvl="3">
      <w:numFmt w:val="bullet"/>
      <w:lvlText w:val="•"/>
      <w:lvlJc w:val="left"/>
      <w:pPr>
        <w:ind w:left="4496" w:hanging="375"/>
      </w:pPr>
    </w:lvl>
    <w:lvl w:ilvl="4">
      <w:numFmt w:val="bullet"/>
      <w:lvlText w:val="•"/>
      <w:lvlJc w:val="left"/>
      <w:pPr>
        <w:ind w:left="5151" w:hanging="375"/>
      </w:pPr>
    </w:lvl>
    <w:lvl w:ilvl="5">
      <w:numFmt w:val="bullet"/>
      <w:lvlText w:val="•"/>
      <w:lvlJc w:val="left"/>
      <w:pPr>
        <w:ind w:left="5806" w:hanging="375"/>
      </w:pPr>
    </w:lvl>
    <w:lvl w:ilvl="6">
      <w:numFmt w:val="bullet"/>
      <w:lvlText w:val="•"/>
      <w:lvlJc w:val="left"/>
      <w:pPr>
        <w:ind w:left="6461" w:hanging="375"/>
      </w:pPr>
    </w:lvl>
    <w:lvl w:ilvl="7">
      <w:numFmt w:val="bullet"/>
      <w:lvlText w:val="•"/>
      <w:lvlJc w:val="left"/>
      <w:pPr>
        <w:ind w:left="7115" w:hanging="375"/>
      </w:pPr>
    </w:lvl>
    <w:lvl w:ilvl="8">
      <w:numFmt w:val="bullet"/>
      <w:lvlText w:val="•"/>
      <w:lvlJc w:val="left"/>
      <w:pPr>
        <w:ind w:left="7770" w:hanging="375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227" w:hanging="375"/>
      </w:pPr>
    </w:lvl>
    <w:lvl w:ilvl="2">
      <w:numFmt w:val="bullet"/>
      <w:lvlText w:val="•"/>
      <w:lvlJc w:val="left"/>
      <w:pPr>
        <w:ind w:left="3922" w:hanging="375"/>
      </w:pPr>
    </w:lvl>
    <w:lvl w:ilvl="3">
      <w:numFmt w:val="bullet"/>
      <w:lvlText w:val="•"/>
      <w:lvlJc w:val="left"/>
      <w:pPr>
        <w:ind w:left="4616" w:hanging="375"/>
      </w:pPr>
    </w:lvl>
    <w:lvl w:ilvl="4">
      <w:numFmt w:val="bullet"/>
      <w:lvlText w:val="•"/>
      <w:lvlJc w:val="left"/>
      <w:pPr>
        <w:ind w:left="5311" w:hanging="375"/>
      </w:pPr>
    </w:lvl>
    <w:lvl w:ilvl="5">
      <w:numFmt w:val="bullet"/>
      <w:lvlText w:val="•"/>
      <w:lvlJc w:val="left"/>
      <w:pPr>
        <w:ind w:left="6006" w:hanging="375"/>
      </w:pPr>
    </w:lvl>
    <w:lvl w:ilvl="6">
      <w:numFmt w:val="bullet"/>
      <w:lvlText w:val="•"/>
      <w:lvlJc w:val="left"/>
      <w:pPr>
        <w:ind w:left="6701" w:hanging="375"/>
      </w:pPr>
    </w:lvl>
    <w:lvl w:ilvl="7">
      <w:numFmt w:val="bullet"/>
      <w:lvlText w:val="•"/>
      <w:lvlJc w:val="left"/>
      <w:pPr>
        <w:ind w:left="7395" w:hanging="375"/>
      </w:pPr>
    </w:lvl>
    <w:lvl w:ilvl="8">
      <w:numFmt w:val="bullet"/>
      <w:lvlText w:val="•"/>
      <w:lvlJc w:val="left"/>
      <w:pPr>
        <w:ind w:left="8090" w:hanging="375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."/>
      <w:lvlJc w:val="left"/>
      <w:pPr>
        <w:ind w:left="2052" w:hanging="37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795" w:hanging="370"/>
      </w:pPr>
    </w:lvl>
    <w:lvl w:ilvl="2">
      <w:numFmt w:val="bullet"/>
      <w:lvlText w:val="•"/>
      <w:lvlJc w:val="left"/>
      <w:pPr>
        <w:ind w:left="3538" w:hanging="370"/>
      </w:pPr>
    </w:lvl>
    <w:lvl w:ilvl="3">
      <w:numFmt w:val="bullet"/>
      <w:lvlText w:val="•"/>
      <w:lvlJc w:val="left"/>
      <w:pPr>
        <w:ind w:left="4280" w:hanging="370"/>
      </w:pPr>
    </w:lvl>
    <w:lvl w:ilvl="4">
      <w:numFmt w:val="bullet"/>
      <w:lvlText w:val="•"/>
      <w:lvlJc w:val="left"/>
      <w:pPr>
        <w:ind w:left="5023" w:hanging="370"/>
      </w:pPr>
    </w:lvl>
    <w:lvl w:ilvl="5">
      <w:numFmt w:val="bullet"/>
      <w:lvlText w:val="•"/>
      <w:lvlJc w:val="left"/>
      <w:pPr>
        <w:ind w:left="5766" w:hanging="370"/>
      </w:pPr>
    </w:lvl>
    <w:lvl w:ilvl="6">
      <w:numFmt w:val="bullet"/>
      <w:lvlText w:val="•"/>
      <w:lvlJc w:val="left"/>
      <w:pPr>
        <w:ind w:left="6509" w:hanging="370"/>
      </w:pPr>
    </w:lvl>
    <w:lvl w:ilvl="7">
      <w:numFmt w:val="bullet"/>
      <w:lvlText w:val="•"/>
      <w:lvlJc w:val="left"/>
      <w:pPr>
        <w:ind w:left="7251" w:hanging="370"/>
      </w:pPr>
    </w:lvl>
    <w:lvl w:ilvl="8">
      <w:numFmt w:val="bullet"/>
      <w:lvlText w:val="•"/>
      <w:lvlJc w:val="left"/>
      <w:pPr>
        <w:ind w:left="7994" w:hanging="370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227" w:hanging="375"/>
      </w:pPr>
    </w:lvl>
    <w:lvl w:ilvl="2">
      <w:numFmt w:val="bullet"/>
      <w:lvlText w:val="•"/>
      <w:lvlJc w:val="left"/>
      <w:pPr>
        <w:ind w:left="3922" w:hanging="375"/>
      </w:pPr>
    </w:lvl>
    <w:lvl w:ilvl="3">
      <w:numFmt w:val="bullet"/>
      <w:lvlText w:val="•"/>
      <w:lvlJc w:val="left"/>
      <w:pPr>
        <w:ind w:left="4616" w:hanging="375"/>
      </w:pPr>
    </w:lvl>
    <w:lvl w:ilvl="4">
      <w:numFmt w:val="bullet"/>
      <w:lvlText w:val="•"/>
      <w:lvlJc w:val="left"/>
      <w:pPr>
        <w:ind w:left="5311" w:hanging="375"/>
      </w:pPr>
    </w:lvl>
    <w:lvl w:ilvl="5">
      <w:numFmt w:val="bullet"/>
      <w:lvlText w:val="•"/>
      <w:lvlJc w:val="left"/>
      <w:pPr>
        <w:ind w:left="6006" w:hanging="375"/>
      </w:pPr>
    </w:lvl>
    <w:lvl w:ilvl="6">
      <w:numFmt w:val="bullet"/>
      <w:lvlText w:val="•"/>
      <w:lvlJc w:val="left"/>
      <w:pPr>
        <w:ind w:left="6701" w:hanging="375"/>
      </w:pPr>
    </w:lvl>
    <w:lvl w:ilvl="7">
      <w:numFmt w:val="bullet"/>
      <w:lvlText w:val="•"/>
      <w:lvlJc w:val="left"/>
      <w:pPr>
        <w:ind w:left="7395" w:hanging="375"/>
      </w:pPr>
    </w:lvl>
    <w:lvl w:ilvl="8">
      <w:numFmt w:val="bullet"/>
      <w:lvlText w:val="•"/>
      <w:lvlJc w:val="left"/>
      <w:pPr>
        <w:ind w:left="8090" w:hanging="375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227" w:hanging="375"/>
      </w:pPr>
    </w:lvl>
    <w:lvl w:ilvl="2">
      <w:numFmt w:val="bullet"/>
      <w:lvlText w:val="•"/>
      <w:lvlJc w:val="left"/>
      <w:pPr>
        <w:ind w:left="3922" w:hanging="375"/>
      </w:pPr>
    </w:lvl>
    <w:lvl w:ilvl="3">
      <w:numFmt w:val="bullet"/>
      <w:lvlText w:val="•"/>
      <w:lvlJc w:val="left"/>
      <w:pPr>
        <w:ind w:left="4616" w:hanging="375"/>
      </w:pPr>
    </w:lvl>
    <w:lvl w:ilvl="4">
      <w:numFmt w:val="bullet"/>
      <w:lvlText w:val="•"/>
      <w:lvlJc w:val="left"/>
      <w:pPr>
        <w:ind w:left="5311" w:hanging="375"/>
      </w:pPr>
    </w:lvl>
    <w:lvl w:ilvl="5">
      <w:numFmt w:val="bullet"/>
      <w:lvlText w:val="•"/>
      <w:lvlJc w:val="left"/>
      <w:pPr>
        <w:ind w:left="6006" w:hanging="375"/>
      </w:pPr>
    </w:lvl>
    <w:lvl w:ilvl="6">
      <w:numFmt w:val="bullet"/>
      <w:lvlText w:val="•"/>
      <w:lvlJc w:val="left"/>
      <w:pPr>
        <w:ind w:left="6701" w:hanging="375"/>
      </w:pPr>
    </w:lvl>
    <w:lvl w:ilvl="7">
      <w:numFmt w:val="bullet"/>
      <w:lvlText w:val="•"/>
      <w:lvlJc w:val="left"/>
      <w:pPr>
        <w:ind w:left="7395" w:hanging="375"/>
      </w:pPr>
    </w:lvl>
    <w:lvl w:ilvl="8">
      <w:numFmt w:val="bullet"/>
      <w:lvlText w:val="•"/>
      <w:lvlJc w:val="left"/>
      <w:pPr>
        <w:ind w:left="8090" w:hanging="375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)"/>
      <w:lvlJc w:val="left"/>
      <w:pPr>
        <w:ind w:left="2532" w:hanging="375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3189" w:hanging="375"/>
      </w:pPr>
    </w:lvl>
    <w:lvl w:ilvl="2">
      <w:numFmt w:val="bullet"/>
      <w:lvlText w:val="•"/>
      <w:lvlJc w:val="left"/>
      <w:pPr>
        <w:ind w:left="3846" w:hanging="375"/>
      </w:pPr>
    </w:lvl>
    <w:lvl w:ilvl="3">
      <w:numFmt w:val="bullet"/>
      <w:lvlText w:val="•"/>
      <w:lvlJc w:val="left"/>
      <w:pPr>
        <w:ind w:left="4502" w:hanging="375"/>
      </w:pPr>
    </w:lvl>
    <w:lvl w:ilvl="4">
      <w:numFmt w:val="bullet"/>
      <w:lvlText w:val="•"/>
      <w:lvlJc w:val="left"/>
      <w:pPr>
        <w:ind w:left="5159" w:hanging="375"/>
      </w:pPr>
    </w:lvl>
    <w:lvl w:ilvl="5">
      <w:numFmt w:val="bullet"/>
      <w:lvlText w:val="•"/>
      <w:lvlJc w:val="left"/>
      <w:pPr>
        <w:ind w:left="5816" w:hanging="375"/>
      </w:pPr>
    </w:lvl>
    <w:lvl w:ilvl="6">
      <w:numFmt w:val="bullet"/>
      <w:lvlText w:val="•"/>
      <w:lvlJc w:val="left"/>
      <w:pPr>
        <w:ind w:left="6473" w:hanging="375"/>
      </w:pPr>
    </w:lvl>
    <w:lvl w:ilvl="7">
      <w:numFmt w:val="bullet"/>
      <w:lvlText w:val="•"/>
      <w:lvlJc w:val="left"/>
      <w:pPr>
        <w:ind w:left="7129" w:hanging="375"/>
      </w:pPr>
    </w:lvl>
    <w:lvl w:ilvl="8">
      <w:numFmt w:val="bullet"/>
      <w:lvlText w:val="•"/>
      <w:lvlJc w:val="left"/>
      <w:pPr>
        <w:ind w:left="7786" w:hanging="375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."/>
      <w:lvlJc w:val="left"/>
      <w:pPr>
        <w:ind w:left="2110" w:hanging="370"/>
      </w:pPr>
      <w:rPr>
        <w:rFonts w:ascii="Bookman Old Style" w:hAnsi="Bookman Old Style" w:cs="Bookman Old Style"/>
        <w:b w:val="0"/>
        <w:bCs w:val="0"/>
        <w:color w:val="333333"/>
        <w:sz w:val="24"/>
        <w:szCs w:val="24"/>
      </w:rPr>
    </w:lvl>
    <w:lvl w:ilvl="1">
      <w:numFmt w:val="bullet"/>
      <w:lvlText w:val="•"/>
      <w:lvlJc w:val="left"/>
      <w:pPr>
        <w:ind w:left="2809" w:hanging="370"/>
      </w:pPr>
    </w:lvl>
    <w:lvl w:ilvl="2">
      <w:numFmt w:val="bullet"/>
      <w:lvlText w:val="•"/>
      <w:lvlJc w:val="left"/>
      <w:pPr>
        <w:ind w:left="3508" w:hanging="370"/>
      </w:pPr>
    </w:lvl>
    <w:lvl w:ilvl="3">
      <w:numFmt w:val="bullet"/>
      <w:lvlText w:val="•"/>
      <w:lvlJc w:val="left"/>
      <w:pPr>
        <w:ind w:left="4207" w:hanging="370"/>
      </w:pPr>
    </w:lvl>
    <w:lvl w:ilvl="4">
      <w:numFmt w:val="bullet"/>
      <w:lvlText w:val="•"/>
      <w:lvlJc w:val="left"/>
      <w:pPr>
        <w:ind w:left="4906" w:hanging="370"/>
      </w:pPr>
    </w:lvl>
    <w:lvl w:ilvl="5">
      <w:numFmt w:val="bullet"/>
      <w:lvlText w:val="•"/>
      <w:lvlJc w:val="left"/>
      <w:pPr>
        <w:ind w:left="5605" w:hanging="370"/>
      </w:pPr>
    </w:lvl>
    <w:lvl w:ilvl="6">
      <w:numFmt w:val="bullet"/>
      <w:lvlText w:val="•"/>
      <w:lvlJc w:val="left"/>
      <w:pPr>
        <w:ind w:left="6304" w:hanging="370"/>
      </w:pPr>
    </w:lvl>
    <w:lvl w:ilvl="7">
      <w:numFmt w:val="bullet"/>
      <w:lvlText w:val="•"/>
      <w:lvlJc w:val="left"/>
      <w:pPr>
        <w:ind w:left="7003" w:hanging="370"/>
      </w:pPr>
    </w:lvl>
    <w:lvl w:ilvl="8">
      <w:numFmt w:val="bullet"/>
      <w:lvlText w:val="•"/>
      <w:lvlJc w:val="left"/>
      <w:pPr>
        <w:ind w:left="7702" w:hanging="370"/>
      </w:pPr>
    </w:lvl>
  </w:abstractNum>
  <w:abstractNum w:abstractNumId="26" w15:restartNumberingAfterBreak="0">
    <w:nsid w:val="003405F5"/>
    <w:multiLevelType w:val="hybridMultilevel"/>
    <w:tmpl w:val="ABCEAEB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ED59DD"/>
    <w:multiLevelType w:val="hybridMultilevel"/>
    <w:tmpl w:val="63B20988"/>
    <w:lvl w:ilvl="0" w:tplc="E39EB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015907"/>
    <w:multiLevelType w:val="hybridMultilevel"/>
    <w:tmpl w:val="1E10B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5D4A57"/>
    <w:multiLevelType w:val="hybridMultilevel"/>
    <w:tmpl w:val="533ECF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20E93"/>
    <w:multiLevelType w:val="hybridMultilevel"/>
    <w:tmpl w:val="B2641B44"/>
    <w:lvl w:ilvl="0" w:tplc="19BC8EEE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72365577"/>
    <w:multiLevelType w:val="hybridMultilevel"/>
    <w:tmpl w:val="D5CA4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030B9"/>
    <w:multiLevelType w:val="hybridMultilevel"/>
    <w:tmpl w:val="1E10B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31"/>
  </w:num>
  <w:num w:numId="4">
    <w:abstractNumId w:val="27"/>
  </w:num>
  <w:num w:numId="5">
    <w:abstractNumId w:val="29"/>
  </w:num>
  <w:num w:numId="6">
    <w:abstractNumId w:val="28"/>
  </w:num>
  <w:num w:numId="7">
    <w:abstractNumId w:val="32"/>
  </w:num>
  <w:num w:numId="8">
    <w:abstractNumId w:val="25"/>
  </w:num>
  <w:num w:numId="9">
    <w:abstractNumId w:val="24"/>
  </w:num>
  <w:num w:numId="10">
    <w:abstractNumId w:val="23"/>
  </w:num>
  <w:num w:numId="11">
    <w:abstractNumId w:val="22"/>
  </w:num>
  <w:num w:numId="12">
    <w:abstractNumId w:val="21"/>
  </w:num>
  <w:num w:numId="13">
    <w:abstractNumId w:val="20"/>
  </w:num>
  <w:num w:numId="14">
    <w:abstractNumId w:val="19"/>
  </w:num>
  <w:num w:numId="15">
    <w:abstractNumId w:val="18"/>
  </w:num>
  <w:num w:numId="16">
    <w:abstractNumId w:val="17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12"/>
  </w:num>
  <w:num w:numId="22">
    <w:abstractNumId w:val="11"/>
  </w:num>
  <w:num w:numId="23">
    <w:abstractNumId w:val="10"/>
  </w:num>
  <w:num w:numId="24">
    <w:abstractNumId w:val="9"/>
  </w:num>
  <w:num w:numId="25">
    <w:abstractNumId w:val="8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69"/>
    <w:rsid w:val="00067337"/>
    <w:rsid w:val="000747EB"/>
    <w:rsid w:val="000B5E28"/>
    <w:rsid w:val="000F1EE6"/>
    <w:rsid w:val="00222253"/>
    <w:rsid w:val="003B17C3"/>
    <w:rsid w:val="00423E3D"/>
    <w:rsid w:val="0055146A"/>
    <w:rsid w:val="005C12EF"/>
    <w:rsid w:val="005D0822"/>
    <w:rsid w:val="006A5471"/>
    <w:rsid w:val="006C13BC"/>
    <w:rsid w:val="006C7A17"/>
    <w:rsid w:val="006D2520"/>
    <w:rsid w:val="0072375A"/>
    <w:rsid w:val="007B233F"/>
    <w:rsid w:val="007D0A71"/>
    <w:rsid w:val="00837D30"/>
    <w:rsid w:val="0092151C"/>
    <w:rsid w:val="00974DAF"/>
    <w:rsid w:val="009E1B66"/>
    <w:rsid w:val="009F0F69"/>
    <w:rsid w:val="009F57A8"/>
    <w:rsid w:val="00A45D10"/>
    <w:rsid w:val="00A95018"/>
    <w:rsid w:val="00BE770C"/>
    <w:rsid w:val="00BF0F2F"/>
    <w:rsid w:val="00C573F0"/>
    <w:rsid w:val="00C609C2"/>
    <w:rsid w:val="00C85439"/>
    <w:rsid w:val="00D2225D"/>
    <w:rsid w:val="00D5351C"/>
    <w:rsid w:val="00D63C1B"/>
    <w:rsid w:val="00D71D17"/>
    <w:rsid w:val="00D81DEE"/>
    <w:rsid w:val="00EC7F48"/>
    <w:rsid w:val="00ED2218"/>
    <w:rsid w:val="00ED5B31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9316"/>
  <w15:chartTrackingRefBased/>
  <w15:docId w15:val="{8FFE1CF3-11FC-4A8A-A4C4-A37B4E1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B31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3B17C3"/>
    <w:pPr>
      <w:widowControl w:val="0"/>
      <w:autoSpaceDE w:val="0"/>
      <w:autoSpaceDN w:val="0"/>
      <w:adjustRightInd w:val="0"/>
      <w:spacing w:before="6" w:after="0" w:line="240" w:lineRule="auto"/>
      <w:ind w:left="2532" w:hanging="422"/>
    </w:pPr>
    <w:rPr>
      <w:rFonts w:ascii="Bookman Old Style" w:eastAsia="Times New Roman" w:hAnsi="Bookman Old Style" w:cs="Bookman Old Style"/>
      <w:sz w:val="24"/>
      <w:szCs w:val="24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3B17C3"/>
    <w:rPr>
      <w:rFonts w:ascii="Bookman Old Style" w:eastAsia="Times New Roman" w:hAnsi="Bookman Old Style" w:cs="Bookman Old Style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anggungkab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dpmptsptemanggung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D6BC-EC46-4AED-BDA1-8FD830D8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TMG</dc:creator>
  <cp:keywords/>
  <dc:description/>
  <cp:lastModifiedBy>Dimas TMG</cp:lastModifiedBy>
  <cp:revision>18</cp:revision>
  <dcterms:created xsi:type="dcterms:W3CDTF">2019-01-03T00:35:00Z</dcterms:created>
  <dcterms:modified xsi:type="dcterms:W3CDTF">2019-01-03T07:53:00Z</dcterms:modified>
</cp:coreProperties>
</file>